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720" w:type="dxa"/>
        <w:tblLook w:val="04A0" w:firstRow="1" w:lastRow="0" w:firstColumn="1" w:lastColumn="0" w:noHBand="0" w:noVBand="1"/>
      </w:tblPr>
      <w:tblGrid>
        <w:gridCol w:w="1696"/>
        <w:gridCol w:w="1352"/>
        <w:gridCol w:w="1655"/>
        <w:gridCol w:w="1258"/>
        <w:gridCol w:w="1457"/>
        <w:gridCol w:w="1212"/>
      </w:tblGrid>
      <w:tr w:rsidR="00C72458" w:rsidRPr="007C56FB" w:rsidTr="00AA5551">
        <w:tc>
          <w:tcPr>
            <w:tcW w:w="1798" w:type="dxa"/>
          </w:tcPr>
          <w:p w:rsidR="007E3F61" w:rsidRPr="007C56FB" w:rsidRDefault="007E3F61" w:rsidP="009C46C9">
            <w:pPr>
              <w:pStyle w:val="ListParagraph"/>
              <w:spacing w:line="20" w:lineRule="atLeast"/>
              <w:ind w:left="0"/>
              <w:jc w:val="center"/>
              <w:rPr>
                <w:b/>
                <w:sz w:val="24"/>
                <w:szCs w:val="24"/>
              </w:rPr>
            </w:pPr>
            <w:r w:rsidRPr="007C56FB">
              <w:rPr>
                <w:b/>
                <w:sz w:val="24"/>
                <w:szCs w:val="24"/>
              </w:rPr>
              <w:t>Chemical Name</w:t>
            </w:r>
          </w:p>
        </w:tc>
        <w:tc>
          <w:tcPr>
            <w:tcW w:w="1798" w:type="dxa"/>
          </w:tcPr>
          <w:p w:rsidR="007E3F61" w:rsidRPr="007C56FB" w:rsidRDefault="007E3F61" w:rsidP="009C46C9">
            <w:pPr>
              <w:pStyle w:val="ListParagraph"/>
              <w:spacing w:line="20" w:lineRule="atLeast"/>
              <w:ind w:left="0"/>
              <w:jc w:val="center"/>
              <w:rPr>
                <w:b/>
                <w:sz w:val="24"/>
                <w:szCs w:val="24"/>
              </w:rPr>
            </w:pPr>
            <w:r w:rsidRPr="007C56FB">
              <w:rPr>
                <w:b/>
                <w:sz w:val="24"/>
                <w:szCs w:val="24"/>
              </w:rPr>
              <w:t>Chemical Formula</w:t>
            </w:r>
          </w:p>
        </w:tc>
        <w:tc>
          <w:tcPr>
            <w:tcW w:w="1798" w:type="dxa"/>
          </w:tcPr>
          <w:p w:rsidR="007E3F61" w:rsidRPr="007C56FB" w:rsidRDefault="007E3F61" w:rsidP="009C46C9">
            <w:pPr>
              <w:pStyle w:val="ListParagraph"/>
              <w:spacing w:line="20" w:lineRule="atLeast"/>
              <w:ind w:left="0"/>
              <w:jc w:val="center"/>
              <w:rPr>
                <w:b/>
                <w:sz w:val="24"/>
                <w:szCs w:val="24"/>
              </w:rPr>
            </w:pPr>
            <w:r w:rsidRPr="007C56FB">
              <w:rPr>
                <w:b/>
                <w:sz w:val="24"/>
                <w:szCs w:val="24"/>
              </w:rPr>
              <w:t>Molar Mass</w:t>
            </w:r>
          </w:p>
          <w:p w:rsidR="007E3F61" w:rsidRPr="007C56FB" w:rsidRDefault="007E3F61" w:rsidP="009C46C9">
            <w:pPr>
              <w:pStyle w:val="ListParagraph"/>
              <w:spacing w:line="20" w:lineRule="atLeast"/>
              <w:ind w:left="0"/>
              <w:jc w:val="center"/>
              <w:rPr>
                <w:b/>
                <w:sz w:val="24"/>
                <w:szCs w:val="24"/>
              </w:rPr>
            </w:pPr>
            <w:r w:rsidRPr="007C56FB">
              <w:rPr>
                <w:b/>
                <w:sz w:val="24"/>
                <w:szCs w:val="24"/>
              </w:rPr>
              <w:t>(g/mol)</w:t>
            </w:r>
          </w:p>
        </w:tc>
        <w:tc>
          <w:tcPr>
            <w:tcW w:w="1798" w:type="dxa"/>
          </w:tcPr>
          <w:p w:rsidR="007E3F61" w:rsidRPr="007C56FB" w:rsidRDefault="007E3F61" w:rsidP="009C46C9">
            <w:pPr>
              <w:pStyle w:val="ListParagraph"/>
              <w:spacing w:line="20" w:lineRule="atLeast"/>
              <w:ind w:left="0"/>
              <w:jc w:val="center"/>
              <w:rPr>
                <w:b/>
                <w:sz w:val="24"/>
                <w:szCs w:val="24"/>
              </w:rPr>
            </w:pPr>
            <w:r w:rsidRPr="007C56FB">
              <w:rPr>
                <w:b/>
                <w:sz w:val="24"/>
                <w:szCs w:val="24"/>
              </w:rPr>
              <w:t>Used amount</w:t>
            </w:r>
          </w:p>
        </w:tc>
        <w:tc>
          <w:tcPr>
            <w:tcW w:w="1799" w:type="dxa"/>
          </w:tcPr>
          <w:p w:rsidR="007E3F61" w:rsidRPr="007C56FB" w:rsidRDefault="007E3F61" w:rsidP="009C46C9">
            <w:pPr>
              <w:pStyle w:val="ListParagraph"/>
              <w:spacing w:line="20" w:lineRule="atLeast"/>
              <w:ind w:left="0"/>
              <w:jc w:val="center"/>
              <w:rPr>
                <w:b/>
                <w:sz w:val="24"/>
                <w:szCs w:val="24"/>
              </w:rPr>
            </w:pPr>
            <w:r w:rsidRPr="007C56FB">
              <w:rPr>
                <w:b/>
                <w:sz w:val="24"/>
                <w:szCs w:val="24"/>
              </w:rPr>
              <w:t>Hazards</w:t>
            </w:r>
          </w:p>
        </w:tc>
        <w:tc>
          <w:tcPr>
            <w:tcW w:w="1799" w:type="dxa"/>
          </w:tcPr>
          <w:p w:rsidR="007E3F61" w:rsidRPr="007C56FB" w:rsidRDefault="007E3F61" w:rsidP="009C46C9">
            <w:pPr>
              <w:pStyle w:val="ListParagraph"/>
              <w:spacing w:line="20" w:lineRule="atLeast"/>
              <w:ind w:left="0"/>
              <w:jc w:val="center"/>
              <w:rPr>
                <w:b/>
                <w:sz w:val="24"/>
                <w:szCs w:val="24"/>
              </w:rPr>
            </w:pPr>
            <w:r w:rsidRPr="007C56FB">
              <w:rPr>
                <w:b/>
                <w:sz w:val="24"/>
                <w:szCs w:val="24"/>
              </w:rPr>
              <w:t>PPE</w:t>
            </w:r>
          </w:p>
        </w:tc>
      </w:tr>
      <w:tr w:rsidR="00F27EF7" w:rsidRPr="007C56FB" w:rsidTr="00AA5551">
        <w:tc>
          <w:tcPr>
            <w:tcW w:w="1798" w:type="dxa"/>
          </w:tcPr>
          <w:p w:rsidR="0088039F" w:rsidRPr="007C56FB" w:rsidRDefault="0088039F" w:rsidP="009C46C9">
            <w:pPr>
              <w:pStyle w:val="ListParagraph"/>
              <w:spacing w:line="20" w:lineRule="atLeast"/>
              <w:ind w:left="0"/>
              <w:jc w:val="both"/>
              <w:rPr>
                <w:sz w:val="24"/>
                <w:szCs w:val="24"/>
              </w:rPr>
            </w:pPr>
            <w:r w:rsidRPr="007C56FB">
              <w:rPr>
                <w:sz w:val="24"/>
                <w:szCs w:val="24"/>
              </w:rPr>
              <w:t>SOLUTES</w:t>
            </w:r>
          </w:p>
        </w:tc>
        <w:tc>
          <w:tcPr>
            <w:tcW w:w="1798" w:type="dxa"/>
          </w:tcPr>
          <w:p w:rsidR="0088039F" w:rsidRPr="007C56FB" w:rsidRDefault="0088039F" w:rsidP="009C46C9">
            <w:pPr>
              <w:pStyle w:val="ListParagraph"/>
              <w:spacing w:line="20" w:lineRule="atLeast"/>
              <w:ind w:left="0"/>
              <w:jc w:val="both"/>
              <w:rPr>
                <w:sz w:val="24"/>
                <w:szCs w:val="24"/>
              </w:rPr>
            </w:pPr>
          </w:p>
        </w:tc>
        <w:tc>
          <w:tcPr>
            <w:tcW w:w="1798" w:type="dxa"/>
          </w:tcPr>
          <w:p w:rsidR="0088039F" w:rsidRPr="007C56FB" w:rsidRDefault="0088039F" w:rsidP="009C46C9">
            <w:pPr>
              <w:pStyle w:val="ListParagraph"/>
              <w:spacing w:line="20" w:lineRule="atLeast"/>
              <w:ind w:left="0"/>
              <w:jc w:val="both"/>
              <w:rPr>
                <w:sz w:val="24"/>
                <w:szCs w:val="24"/>
              </w:rPr>
            </w:pPr>
          </w:p>
        </w:tc>
        <w:tc>
          <w:tcPr>
            <w:tcW w:w="1798" w:type="dxa"/>
          </w:tcPr>
          <w:p w:rsidR="0088039F" w:rsidRPr="007C56FB" w:rsidRDefault="0088039F" w:rsidP="009C46C9">
            <w:pPr>
              <w:pStyle w:val="ListParagraph"/>
              <w:spacing w:line="20" w:lineRule="atLeast"/>
              <w:ind w:left="0"/>
              <w:jc w:val="both"/>
              <w:rPr>
                <w:sz w:val="24"/>
                <w:szCs w:val="24"/>
              </w:rPr>
            </w:pPr>
          </w:p>
        </w:tc>
        <w:tc>
          <w:tcPr>
            <w:tcW w:w="1799" w:type="dxa"/>
          </w:tcPr>
          <w:p w:rsidR="0088039F" w:rsidRPr="007C56FB" w:rsidRDefault="0088039F" w:rsidP="009C46C9">
            <w:pPr>
              <w:pStyle w:val="ListParagraph"/>
              <w:spacing w:line="20" w:lineRule="atLeast"/>
              <w:ind w:left="0"/>
              <w:jc w:val="both"/>
              <w:rPr>
                <w:sz w:val="24"/>
                <w:szCs w:val="24"/>
              </w:rPr>
            </w:pPr>
          </w:p>
        </w:tc>
        <w:tc>
          <w:tcPr>
            <w:tcW w:w="1799" w:type="dxa"/>
          </w:tcPr>
          <w:p w:rsidR="0088039F" w:rsidRPr="007C56FB" w:rsidRDefault="0088039F" w:rsidP="009C46C9">
            <w:pPr>
              <w:pStyle w:val="ListParagraph"/>
              <w:spacing w:line="20" w:lineRule="atLeast"/>
              <w:ind w:left="0"/>
              <w:jc w:val="both"/>
              <w:rPr>
                <w:sz w:val="24"/>
                <w:szCs w:val="24"/>
              </w:rPr>
            </w:pPr>
          </w:p>
        </w:tc>
      </w:tr>
      <w:tr w:rsidR="00C72458" w:rsidRPr="007C56FB" w:rsidTr="00AA5551">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Sodium hydroxide</w:t>
            </w:r>
          </w:p>
        </w:tc>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NaOH</w:t>
            </w:r>
          </w:p>
        </w:tc>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40.01g/mol</w:t>
            </w:r>
          </w:p>
        </w:tc>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5g</w:t>
            </w:r>
          </w:p>
        </w:tc>
        <w:tc>
          <w:tcPr>
            <w:tcW w:w="1799" w:type="dxa"/>
          </w:tcPr>
          <w:p w:rsidR="007E3F61" w:rsidRPr="007C56FB" w:rsidRDefault="007E3F61" w:rsidP="009C46C9">
            <w:pPr>
              <w:pStyle w:val="ListParagraph"/>
              <w:spacing w:line="20" w:lineRule="atLeast"/>
              <w:ind w:left="0"/>
              <w:jc w:val="both"/>
              <w:rPr>
                <w:sz w:val="24"/>
                <w:szCs w:val="24"/>
              </w:rPr>
            </w:pPr>
            <w:r w:rsidRPr="007C56FB">
              <w:rPr>
                <w:sz w:val="24"/>
                <w:szCs w:val="24"/>
              </w:rPr>
              <w:t>Sodium hydroxide reacts violently in water and its very corrosive if its solution splashes on any part of the body</w:t>
            </w:r>
            <w:r w:rsidR="0088039F" w:rsidRPr="007C56FB">
              <w:rPr>
                <w:sz w:val="24"/>
                <w:szCs w:val="24"/>
              </w:rPr>
              <w:t>.</w:t>
            </w:r>
          </w:p>
        </w:tc>
        <w:tc>
          <w:tcPr>
            <w:tcW w:w="1799" w:type="dxa"/>
          </w:tcPr>
          <w:p w:rsidR="007E3F61" w:rsidRPr="007C56FB" w:rsidRDefault="0088039F" w:rsidP="009C46C9">
            <w:pPr>
              <w:pStyle w:val="ListParagraph"/>
              <w:spacing w:line="20" w:lineRule="atLeast"/>
              <w:ind w:left="0"/>
              <w:jc w:val="both"/>
              <w:rPr>
                <w:sz w:val="24"/>
                <w:szCs w:val="24"/>
              </w:rPr>
            </w:pPr>
            <w:r w:rsidRPr="007C56FB">
              <w:rPr>
                <w:sz w:val="24"/>
                <w:szCs w:val="24"/>
              </w:rPr>
              <w:t>Gloves.</w:t>
            </w:r>
          </w:p>
          <w:p w:rsidR="0088039F" w:rsidRPr="007C56FB" w:rsidRDefault="0088039F" w:rsidP="009C46C9">
            <w:pPr>
              <w:pStyle w:val="ListParagraph"/>
              <w:spacing w:line="20" w:lineRule="atLeast"/>
              <w:ind w:left="0"/>
              <w:jc w:val="both"/>
              <w:rPr>
                <w:sz w:val="24"/>
                <w:szCs w:val="24"/>
              </w:rPr>
            </w:pPr>
            <w:r w:rsidRPr="007C56FB">
              <w:rPr>
                <w:sz w:val="24"/>
                <w:szCs w:val="24"/>
              </w:rPr>
              <w:t>Face shield.</w:t>
            </w:r>
          </w:p>
          <w:p w:rsidR="0088039F" w:rsidRPr="007C56FB" w:rsidRDefault="0088039F" w:rsidP="009C46C9">
            <w:pPr>
              <w:pStyle w:val="ListParagraph"/>
              <w:spacing w:line="20" w:lineRule="atLeast"/>
              <w:ind w:left="0"/>
              <w:jc w:val="both"/>
              <w:rPr>
                <w:sz w:val="24"/>
                <w:szCs w:val="24"/>
              </w:rPr>
            </w:pPr>
            <w:r w:rsidRPr="007C56FB">
              <w:rPr>
                <w:sz w:val="24"/>
                <w:szCs w:val="24"/>
              </w:rPr>
              <w:t>Lab coat.</w:t>
            </w:r>
          </w:p>
          <w:p w:rsidR="0088039F" w:rsidRPr="007C56FB" w:rsidRDefault="0088039F" w:rsidP="009C46C9">
            <w:pPr>
              <w:pStyle w:val="ListParagraph"/>
              <w:spacing w:line="20" w:lineRule="atLeast"/>
              <w:ind w:left="0"/>
              <w:jc w:val="both"/>
              <w:rPr>
                <w:sz w:val="24"/>
                <w:szCs w:val="24"/>
              </w:rPr>
            </w:pPr>
          </w:p>
        </w:tc>
      </w:tr>
      <w:tr w:rsidR="00C72458" w:rsidRPr="007C56FB" w:rsidTr="00AA5551">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Sucrose</w:t>
            </w:r>
          </w:p>
        </w:tc>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C</w:t>
            </w:r>
            <w:r w:rsidRPr="007C56FB">
              <w:rPr>
                <w:sz w:val="24"/>
                <w:szCs w:val="24"/>
                <w:vertAlign w:val="subscript"/>
              </w:rPr>
              <w:t>12</w:t>
            </w:r>
            <w:r w:rsidRPr="007C56FB">
              <w:rPr>
                <w:sz w:val="24"/>
                <w:szCs w:val="24"/>
              </w:rPr>
              <w:t>H</w:t>
            </w:r>
            <w:r w:rsidRPr="007C56FB">
              <w:rPr>
                <w:sz w:val="24"/>
                <w:szCs w:val="24"/>
                <w:vertAlign w:val="subscript"/>
              </w:rPr>
              <w:t>22</w:t>
            </w:r>
            <w:r w:rsidRPr="007C56FB">
              <w:rPr>
                <w:sz w:val="24"/>
                <w:szCs w:val="24"/>
              </w:rPr>
              <w:t>O</w:t>
            </w:r>
            <w:r w:rsidRPr="007C56FB">
              <w:rPr>
                <w:sz w:val="24"/>
                <w:szCs w:val="24"/>
                <w:vertAlign w:val="subscript"/>
              </w:rPr>
              <w:t>11</w:t>
            </w:r>
          </w:p>
        </w:tc>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342.3g/mol</w:t>
            </w:r>
          </w:p>
        </w:tc>
        <w:tc>
          <w:tcPr>
            <w:tcW w:w="1798" w:type="dxa"/>
          </w:tcPr>
          <w:p w:rsidR="007E3F61" w:rsidRPr="007C56FB" w:rsidRDefault="007E3F61" w:rsidP="009C46C9">
            <w:pPr>
              <w:pStyle w:val="ListParagraph"/>
              <w:spacing w:line="20" w:lineRule="atLeast"/>
              <w:ind w:left="0"/>
              <w:jc w:val="both"/>
              <w:rPr>
                <w:sz w:val="24"/>
                <w:szCs w:val="24"/>
              </w:rPr>
            </w:pPr>
            <w:r w:rsidRPr="007C56FB">
              <w:rPr>
                <w:sz w:val="24"/>
                <w:szCs w:val="24"/>
              </w:rPr>
              <w:t>3g</w:t>
            </w:r>
          </w:p>
        </w:tc>
        <w:tc>
          <w:tcPr>
            <w:tcW w:w="1799" w:type="dxa"/>
          </w:tcPr>
          <w:p w:rsidR="007E3F61" w:rsidRPr="007C56FB" w:rsidRDefault="007E3F61" w:rsidP="009C46C9">
            <w:pPr>
              <w:pStyle w:val="ListParagraph"/>
              <w:spacing w:line="20" w:lineRule="atLeast"/>
              <w:ind w:left="0"/>
              <w:jc w:val="both"/>
              <w:rPr>
                <w:sz w:val="24"/>
                <w:szCs w:val="24"/>
              </w:rPr>
            </w:pPr>
            <w:r w:rsidRPr="007C56FB">
              <w:rPr>
                <w:sz w:val="24"/>
                <w:szCs w:val="24"/>
              </w:rPr>
              <w:t>Inhalation can cause coughing or upper respiratory system irritation</w:t>
            </w:r>
            <w:r w:rsidR="0088039F" w:rsidRPr="007C56FB">
              <w:rPr>
                <w:sz w:val="24"/>
                <w:szCs w:val="24"/>
              </w:rPr>
              <w:t>.</w:t>
            </w:r>
          </w:p>
        </w:tc>
        <w:tc>
          <w:tcPr>
            <w:tcW w:w="1799" w:type="dxa"/>
          </w:tcPr>
          <w:p w:rsidR="007E3F61" w:rsidRPr="007C56FB" w:rsidRDefault="0088039F" w:rsidP="009C46C9">
            <w:pPr>
              <w:pStyle w:val="ListParagraph"/>
              <w:spacing w:line="20" w:lineRule="atLeast"/>
              <w:ind w:left="0"/>
              <w:jc w:val="both"/>
              <w:rPr>
                <w:sz w:val="24"/>
                <w:szCs w:val="24"/>
              </w:rPr>
            </w:pPr>
            <w:r w:rsidRPr="007C56FB">
              <w:rPr>
                <w:sz w:val="24"/>
                <w:szCs w:val="24"/>
              </w:rPr>
              <w:t>Face shield.</w:t>
            </w:r>
          </w:p>
          <w:p w:rsidR="0088039F" w:rsidRPr="007C56FB" w:rsidRDefault="0088039F" w:rsidP="009C46C9">
            <w:pPr>
              <w:pStyle w:val="ListParagraph"/>
              <w:spacing w:line="20" w:lineRule="atLeast"/>
              <w:ind w:left="0"/>
              <w:jc w:val="both"/>
              <w:rPr>
                <w:sz w:val="24"/>
                <w:szCs w:val="24"/>
              </w:rPr>
            </w:pPr>
          </w:p>
        </w:tc>
      </w:tr>
      <w:tr w:rsidR="00F27EF7" w:rsidRPr="007C56FB" w:rsidTr="00AA5551">
        <w:tc>
          <w:tcPr>
            <w:tcW w:w="1798" w:type="dxa"/>
          </w:tcPr>
          <w:p w:rsidR="0088039F" w:rsidRPr="007C56FB" w:rsidRDefault="0088039F" w:rsidP="009C46C9">
            <w:pPr>
              <w:pStyle w:val="ListParagraph"/>
              <w:spacing w:line="20" w:lineRule="atLeast"/>
              <w:ind w:left="0"/>
              <w:jc w:val="both"/>
              <w:rPr>
                <w:sz w:val="24"/>
                <w:szCs w:val="24"/>
              </w:rPr>
            </w:pPr>
            <w:r w:rsidRPr="007C56FB">
              <w:rPr>
                <w:sz w:val="24"/>
                <w:szCs w:val="24"/>
              </w:rPr>
              <w:t>SOLVENTS</w:t>
            </w:r>
          </w:p>
        </w:tc>
        <w:tc>
          <w:tcPr>
            <w:tcW w:w="1798" w:type="dxa"/>
          </w:tcPr>
          <w:p w:rsidR="0088039F" w:rsidRPr="007C56FB" w:rsidRDefault="0088039F" w:rsidP="009C46C9">
            <w:pPr>
              <w:pStyle w:val="ListParagraph"/>
              <w:spacing w:line="20" w:lineRule="atLeast"/>
              <w:ind w:left="0"/>
              <w:jc w:val="both"/>
              <w:rPr>
                <w:sz w:val="24"/>
                <w:szCs w:val="24"/>
              </w:rPr>
            </w:pPr>
          </w:p>
        </w:tc>
        <w:tc>
          <w:tcPr>
            <w:tcW w:w="1798" w:type="dxa"/>
          </w:tcPr>
          <w:p w:rsidR="0088039F" w:rsidRPr="007C56FB" w:rsidRDefault="0088039F" w:rsidP="009C46C9">
            <w:pPr>
              <w:pStyle w:val="ListParagraph"/>
              <w:spacing w:line="20" w:lineRule="atLeast"/>
              <w:ind w:left="0"/>
              <w:jc w:val="both"/>
              <w:rPr>
                <w:sz w:val="24"/>
                <w:szCs w:val="24"/>
              </w:rPr>
            </w:pPr>
          </w:p>
        </w:tc>
        <w:tc>
          <w:tcPr>
            <w:tcW w:w="1798" w:type="dxa"/>
          </w:tcPr>
          <w:p w:rsidR="0088039F" w:rsidRPr="007C56FB" w:rsidRDefault="0088039F" w:rsidP="009C46C9">
            <w:pPr>
              <w:pStyle w:val="ListParagraph"/>
              <w:spacing w:line="20" w:lineRule="atLeast"/>
              <w:ind w:left="0"/>
              <w:jc w:val="both"/>
              <w:rPr>
                <w:sz w:val="24"/>
                <w:szCs w:val="24"/>
              </w:rPr>
            </w:pPr>
          </w:p>
        </w:tc>
        <w:tc>
          <w:tcPr>
            <w:tcW w:w="1799" w:type="dxa"/>
          </w:tcPr>
          <w:p w:rsidR="0088039F" w:rsidRPr="007C56FB" w:rsidRDefault="0088039F" w:rsidP="009C46C9">
            <w:pPr>
              <w:pStyle w:val="ListParagraph"/>
              <w:spacing w:line="20" w:lineRule="atLeast"/>
              <w:ind w:left="0"/>
              <w:jc w:val="both"/>
              <w:rPr>
                <w:sz w:val="24"/>
                <w:szCs w:val="24"/>
              </w:rPr>
            </w:pPr>
          </w:p>
        </w:tc>
        <w:tc>
          <w:tcPr>
            <w:tcW w:w="1799" w:type="dxa"/>
          </w:tcPr>
          <w:p w:rsidR="0088039F" w:rsidRPr="007C56FB" w:rsidRDefault="0088039F" w:rsidP="009C46C9">
            <w:pPr>
              <w:pStyle w:val="ListParagraph"/>
              <w:spacing w:line="20" w:lineRule="atLeast"/>
              <w:ind w:left="0"/>
              <w:jc w:val="both"/>
              <w:rPr>
                <w:sz w:val="24"/>
                <w:szCs w:val="24"/>
              </w:rPr>
            </w:pPr>
          </w:p>
        </w:tc>
      </w:tr>
      <w:tr w:rsidR="00F27EF7" w:rsidRPr="007C56FB" w:rsidTr="00AA5551">
        <w:tc>
          <w:tcPr>
            <w:tcW w:w="1798" w:type="dxa"/>
          </w:tcPr>
          <w:p w:rsidR="0088039F" w:rsidRPr="007C56FB" w:rsidRDefault="0088039F" w:rsidP="009C46C9">
            <w:pPr>
              <w:pStyle w:val="ListParagraph"/>
              <w:spacing w:line="20" w:lineRule="atLeast"/>
              <w:ind w:left="0"/>
              <w:jc w:val="both"/>
              <w:rPr>
                <w:sz w:val="24"/>
                <w:szCs w:val="24"/>
              </w:rPr>
            </w:pPr>
            <w:r w:rsidRPr="007C56FB">
              <w:rPr>
                <w:sz w:val="24"/>
                <w:szCs w:val="24"/>
              </w:rPr>
              <w:t>Water</w:t>
            </w:r>
          </w:p>
        </w:tc>
        <w:tc>
          <w:tcPr>
            <w:tcW w:w="1798" w:type="dxa"/>
          </w:tcPr>
          <w:p w:rsidR="0088039F" w:rsidRPr="007C56FB" w:rsidRDefault="0088039F" w:rsidP="009C46C9">
            <w:pPr>
              <w:pStyle w:val="ListParagraph"/>
              <w:spacing w:line="20" w:lineRule="atLeast"/>
              <w:ind w:left="0"/>
              <w:jc w:val="both"/>
              <w:rPr>
                <w:sz w:val="24"/>
                <w:szCs w:val="24"/>
              </w:rPr>
            </w:pPr>
            <w:r w:rsidRPr="007C56FB">
              <w:rPr>
                <w:sz w:val="24"/>
                <w:szCs w:val="24"/>
              </w:rPr>
              <w:t>H</w:t>
            </w:r>
            <w:r w:rsidRPr="007C56FB">
              <w:rPr>
                <w:sz w:val="24"/>
                <w:szCs w:val="24"/>
                <w:vertAlign w:val="subscript"/>
              </w:rPr>
              <w:t>2</w:t>
            </w:r>
            <w:r w:rsidRPr="007C56FB">
              <w:rPr>
                <w:sz w:val="24"/>
                <w:szCs w:val="24"/>
              </w:rPr>
              <w:t>O</w:t>
            </w:r>
          </w:p>
        </w:tc>
        <w:tc>
          <w:tcPr>
            <w:tcW w:w="1798" w:type="dxa"/>
          </w:tcPr>
          <w:p w:rsidR="0088039F" w:rsidRPr="007C56FB" w:rsidRDefault="0088039F" w:rsidP="009C46C9">
            <w:pPr>
              <w:pStyle w:val="ListParagraph"/>
              <w:spacing w:line="20" w:lineRule="atLeast"/>
              <w:ind w:left="0"/>
              <w:jc w:val="both"/>
              <w:rPr>
                <w:sz w:val="24"/>
                <w:szCs w:val="24"/>
              </w:rPr>
            </w:pPr>
            <w:r w:rsidRPr="007C56FB">
              <w:rPr>
                <w:sz w:val="24"/>
                <w:szCs w:val="24"/>
              </w:rPr>
              <w:t>18.0g/mol</w:t>
            </w:r>
          </w:p>
        </w:tc>
        <w:tc>
          <w:tcPr>
            <w:tcW w:w="1798" w:type="dxa"/>
          </w:tcPr>
          <w:p w:rsidR="0088039F" w:rsidRPr="007C56FB" w:rsidRDefault="0088039F" w:rsidP="009C46C9">
            <w:pPr>
              <w:pStyle w:val="ListParagraph"/>
              <w:spacing w:line="20" w:lineRule="atLeast"/>
              <w:ind w:left="0"/>
              <w:jc w:val="both"/>
              <w:rPr>
                <w:sz w:val="24"/>
                <w:szCs w:val="24"/>
              </w:rPr>
            </w:pPr>
            <w:r w:rsidRPr="007C56FB">
              <w:rPr>
                <w:sz w:val="24"/>
                <w:szCs w:val="24"/>
              </w:rPr>
              <w:t>300ml</w:t>
            </w:r>
          </w:p>
        </w:tc>
        <w:tc>
          <w:tcPr>
            <w:tcW w:w="1799" w:type="dxa"/>
          </w:tcPr>
          <w:p w:rsidR="0088039F" w:rsidRPr="007C56FB" w:rsidRDefault="00C72458" w:rsidP="009C46C9">
            <w:pPr>
              <w:pStyle w:val="ListParagraph"/>
              <w:spacing w:line="20" w:lineRule="atLeast"/>
              <w:ind w:left="0"/>
              <w:jc w:val="both"/>
              <w:rPr>
                <w:sz w:val="24"/>
                <w:szCs w:val="24"/>
              </w:rPr>
            </w:pPr>
            <w:r w:rsidRPr="007C56FB">
              <w:rPr>
                <w:sz w:val="24"/>
                <w:szCs w:val="24"/>
              </w:rPr>
              <w:t>Water in the laboratory is not safe for ingestion.</w:t>
            </w:r>
          </w:p>
        </w:tc>
        <w:tc>
          <w:tcPr>
            <w:tcW w:w="1799" w:type="dxa"/>
          </w:tcPr>
          <w:p w:rsidR="0088039F" w:rsidRPr="007C56FB" w:rsidRDefault="00C72458" w:rsidP="009C46C9">
            <w:pPr>
              <w:pStyle w:val="ListParagraph"/>
              <w:spacing w:line="20" w:lineRule="atLeast"/>
              <w:ind w:left="0"/>
              <w:jc w:val="both"/>
              <w:rPr>
                <w:sz w:val="24"/>
                <w:szCs w:val="24"/>
              </w:rPr>
            </w:pPr>
            <w:r w:rsidRPr="007C56FB">
              <w:rPr>
                <w:sz w:val="24"/>
                <w:szCs w:val="24"/>
              </w:rPr>
              <w:t>gloves</w:t>
            </w:r>
          </w:p>
        </w:tc>
      </w:tr>
      <w:tr w:rsidR="00F27EF7" w:rsidRPr="007C56FB" w:rsidTr="00AA5551">
        <w:tc>
          <w:tcPr>
            <w:tcW w:w="1798" w:type="dxa"/>
          </w:tcPr>
          <w:p w:rsidR="0088039F" w:rsidRPr="007C56FB" w:rsidRDefault="0088039F" w:rsidP="009C46C9">
            <w:pPr>
              <w:pStyle w:val="ListParagraph"/>
              <w:spacing w:line="20" w:lineRule="atLeast"/>
              <w:ind w:left="0"/>
              <w:jc w:val="both"/>
              <w:rPr>
                <w:sz w:val="24"/>
                <w:szCs w:val="24"/>
              </w:rPr>
            </w:pPr>
            <w:r w:rsidRPr="007C56FB">
              <w:rPr>
                <w:sz w:val="24"/>
                <w:szCs w:val="24"/>
              </w:rPr>
              <w:t xml:space="preserve">Potassium </w:t>
            </w:r>
            <w:r w:rsidR="00F27EF7" w:rsidRPr="007C56FB">
              <w:rPr>
                <w:sz w:val="24"/>
                <w:szCs w:val="24"/>
              </w:rPr>
              <w:t>permanganate</w:t>
            </w:r>
          </w:p>
        </w:tc>
        <w:tc>
          <w:tcPr>
            <w:tcW w:w="1798" w:type="dxa"/>
          </w:tcPr>
          <w:p w:rsidR="0088039F" w:rsidRPr="007C56FB" w:rsidRDefault="00F27EF7" w:rsidP="009C46C9">
            <w:pPr>
              <w:pStyle w:val="ListParagraph"/>
              <w:spacing w:line="20" w:lineRule="atLeast"/>
              <w:ind w:left="0"/>
              <w:jc w:val="both"/>
              <w:rPr>
                <w:sz w:val="24"/>
                <w:szCs w:val="24"/>
                <w:vertAlign w:val="subscript"/>
              </w:rPr>
            </w:pPr>
            <w:r w:rsidRPr="007C56FB">
              <w:rPr>
                <w:sz w:val="24"/>
                <w:szCs w:val="24"/>
              </w:rPr>
              <w:t>KMnO</w:t>
            </w:r>
            <w:r w:rsidRPr="007C56FB">
              <w:rPr>
                <w:sz w:val="24"/>
                <w:szCs w:val="24"/>
                <w:vertAlign w:val="subscript"/>
              </w:rPr>
              <w:t>4</w:t>
            </w:r>
          </w:p>
        </w:tc>
        <w:tc>
          <w:tcPr>
            <w:tcW w:w="1798" w:type="dxa"/>
          </w:tcPr>
          <w:p w:rsidR="0088039F" w:rsidRPr="007C56FB" w:rsidRDefault="00C72458" w:rsidP="009C46C9">
            <w:pPr>
              <w:pStyle w:val="ListParagraph"/>
              <w:spacing w:line="20" w:lineRule="atLeast"/>
              <w:ind w:left="0"/>
              <w:jc w:val="both"/>
              <w:rPr>
                <w:sz w:val="24"/>
                <w:szCs w:val="24"/>
              </w:rPr>
            </w:pPr>
            <w:r w:rsidRPr="007C56FB">
              <w:rPr>
                <w:sz w:val="24"/>
                <w:szCs w:val="24"/>
              </w:rPr>
              <w:t>158.034g/mol</w:t>
            </w:r>
          </w:p>
        </w:tc>
        <w:tc>
          <w:tcPr>
            <w:tcW w:w="1798" w:type="dxa"/>
          </w:tcPr>
          <w:p w:rsidR="0088039F" w:rsidRPr="007C56FB" w:rsidRDefault="00C72458" w:rsidP="009C46C9">
            <w:pPr>
              <w:pStyle w:val="ListParagraph"/>
              <w:spacing w:line="20" w:lineRule="atLeast"/>
              <w:ind w:left="0"/>
              <w:jc w:val="both"/>
              <w:rPr>
                <w:sz w:val="24"/>
                <w:szCs w:val="24"/>
              </w:rPr>
            </w:pPr>
            <w:r w:rsidRPr="007C56FB">
              <w:rPr>
                <w:sz w:val="24"/>
                <w:szCs w:val="24"/>
              </w:rPr>
              <w:t>2ml</w:t>
            </w:r>
          </w:p>
        </w:tc>
        <w:tc>
          <w:tcPr>
            <w:tcW w:w="1799" w:type="dxa"/>
          </w:tcPr>
          <w:p w:rsidR="0088039F" w:rsidRPr="007C56FB" w:rsidRDefault="00F64940" w:rsidP="009C46C9">
            <w:pPr>
              <w:pStyle w:val="ListParagraph"/>
              <w:spacing w:line="20" w:lineRule="atLeast"/>
              <w:ind w:left="0"/>
              <w:jc w:val="both"/>
              <w:rPr>
                <w:sz w:val="24"/>
                <w:szCs w:val="24"/>
              </w:rPr>
            </w:pPr>
            <w:r w:rsidRPr="007C56FB">
              <w:rPr>
                <w:sz w:val="24"/>
                <w:szCs w:val="24"/>
              </w:rPr>
              <w:t>Inhalation can cause coughing or shortness of breath.</w:t>
            </w:r>
          </w:p>
        </w:tc>
        <w:tc>
          <w:tcPr>
            <w:tcW w:w="1799" w:type="dxa"/>
          </w:tcPr>
          <w:p w:rsidR="0088039F" w:rsidRPr="007C56FB" w:rsidRDefault="00F64940" w:rsidP="009C46C9">
            <w:pPr>
              <w:pStyle w:val="ListParagraph"/>
              <w:spacing w:line="20" w:lineRule="atLeast"/>
              <w:ind w:left="0"/>
              <w:jc w:val="both"/>
              <w:rPr>
                <w:sz w:val="24"/>
                <w:szCs w:val="24"/>
              </w:rPr>
            </w:pPr>
            <w:r w:rsidRPr="007C56FB">
              <w:rPr>
                <w:sz w:val="24"/>
                <w:szCs w:val="24"/>
              </w:rPr>
              <w:t>Face shield.</w:t>
            </w:r>
          </w:p>
          <w:p w:rsidR="00F64940" w:rsidRPr="007C56FB" w:rsidRDefault="00F64940" w:rsidP="009C46C9">
            <w:pPr>
              <w:pStyle w:val="ListParagraph"/>
              <w:spacing w:line="20" w:lineRule="atLeast"/>
              <w:ind w:left="0"/>
              <w:jc w:val="both"/>
              <w:rPr>
                <w:sz w:val="24"/>
                <w:szCs w:val="24"/>
              </w:rPr>
            </w:pPr>
            <w:r w:rsidRPr="007C56FB">
              <w:rPr>
                <w:sz w:val="24"/>
                <w:szCs w:val="24"/>
              </w:rPr>
              <w:t>Gloves.</w:t>
            </w:r>
          </w:p>
        </w:tc>
      </w:tr>
    </w:tbl>
    <w:p w:rsidR="00681190" w:rsidRPr="007C56FB" w:rsidRDefault="00681190" w:rsidP="009C46C9">
      <w:pPr>
        <w:spacing w:line="20" w:lineRule="atLeast"/>
        <w:rPr>
          <w:sz w:val="24"/>
          <w:szCs w:val="24"/>
        </w:rPr>
      </w:pPr>
    </w:p>
    <w:p w:rsidR="00754908" w:rsidRPr="007C56FB" w:rsidRDefault="00754908" w:rsidP="009C46C9">
      <w:pPr>
        <w:spacing w:line="20" w:lineRule="atLeast"/>
        <w:rPr>
          <w:sz w:val="24"/>
          <w:szCs w:val="24"/>
        </w:rPr>
      </w:pPr>
    </w:p>
    <w:p w:rsidR="00754908" w:rsidRPr="007C56FB" w:rsidRDefault="00754908" w:rsidP="009C46C9">
      <w:pPr>
        <w:spacing w:line="20" w:lineRule="atLeast"/>
        <w:rPr>
          <w:sz w:val="24"/>
          <w:szCs w:val="24"/>
        </w:rPr>
      </w:pPr>
      <w:r w:rsidRPr="007C56FB">
        <w:rPr>
          <w:sz w:val="24"/>
          <w:szCs w:val="24"/>
        </w:rPr>
        <w:t>EQUIPMENTS.</w:t>
      </w:r>
    </w:p>
    <w:p w:rsidR="00754908" w:rsidRPr="007C56FB" w:rsidRDefault="00754908" w:rsidP="009C46C9">
      <w:pPr>
        <w:spacing w:line="20" w:lineRule="atLeast"/>
        <w:rPr>
          <w:sz w:val="24"/>
          <w:szCs w:val="24"/>
        </w:rPr>
      </w:pPr>
      <w:r w:rsidRPr="007C56FB">
        <w:rPr>
          <w:sz w:val="24"/>
          <w:szCs w:val="24"/>
        </w:rPr>
        <w:t>Beaker 400ml</w:t>
      </w:r>
    </w:p>
    <w:p w:rsidR="00754908" w:rsidRPr="007C56FB" w:rsidRDefault="00754908" w:rsidP="009C46C9">
      <w:pPr>
        <w:spacing w:line="20" w:lineRule="atLeast"/>
        <w:rPr>
          <w:sz w:val="24"/>
          <w:szCs w:val="24"/>
        </w:rPr>
      </w:pPr>
      <w:r w:rsidRPr="007C56FB">
        <w:rPr>
          <w:noProof/>
          <w:sz w:val="24"/>
          <w:szCs w:val="24"/>
        </w:rPr>
        <w:drawing>
          <wp:inline distT="0" distB="0" distL="0" distR="0" wp14:anchorId="7AA82D15" wp14:editId="20D67791">
            <wp:extent cx="1123950" cy="890533"/>
            <wp:effectExtent l="0" t="0" r="0" b="5080"/>
            <wp:docPr id="4" name="Picture 4" descr="Corning 1000-400 Pyrex Low Form Griffin Beaker, 400 mL: Amazon.c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ning 1000-400 Pyrex Low Form Griffin Beaker, 400 mL: Amazon.com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976" cy="921454"/>
                    </a:xfrm>
                    <a:prstGeom prst="rect">
                      <a:avLst/>
                    </a:prstGeom>
                    <a:noFill/>
                    <a:ln>
                      <a:noFill/>
                    </a:ln>
                  </pic:spPr>
                </pic:pic>
              </a:graphicData>
            </a:graphic>
          </wp:inline>
        </w:drawing>
      </w:r>
    </w:p>
    <w:p w:rsidR="0046675C" w:rsidRPr="007C56FB" w:rsidRDefault="0046675C" w:rsidP="009C46C9">
      <w:pPr>
        <w:spacing w:line="20" w:lineRule="atLeast"/>
        <w:rPr>
          <w:sz w:val="24"/>
          <w:szCs w:val="24"/>
        </w:rPr>
      </w:pPr>
    </w:p>
    <w:p w:rsidR="00754908" w:rsidRPr="007C56FB" w:rsidRDefault="00754908" w:rsidP="009C46C9">
      <w:pPr>
        <w:spacing w:line="20" w:lineRule="atLeast"/>
        <w:rPr>
          <w:sz w:val="24"/>
          <w:szCs w:val="24"/>
        </w:rPr>
      </w:pPr>
      <w:r w:rsidRPr="007C56FB">
        <w:rPr>
          <w:sz w:val="24"/>
          <w:szCs w:val="24"/>
        </w:rPr>
        <w:lastRenderedPageBreak/>
        <w:t>Scapula</w:t>
      </w:r>
    </w:p>
    <w:p w:rsidR="00754908" w:rsidRPr="007C56FB" w:rsidRDefault="0046675C" w:rsidP="009C46C9">
      <w:pPr>
        <w:spacing w:line="20" w:lineRule="atLeast"/>
        <w:rPr>
          <w:sz w:val="24"/>
          <w:szCs w:val="24"/>
        </w:rPr>
      </w:pPr>
      <w:r w:rsidRPr="007C56FB">
        <w:rPr>
          <w:noProof/>
          <w:sz w:val="24"/>
          <w:szCs w:val="24"/>
        </w:rPr>
        <w:drawing>
          <wp:inline distT="0" distB="0" distL="0" distR="0" wp14:anchorId="565C0366" wp14:editId="22FB38B2">
            <wp:extent cx="856922" cy="466725"/>
            <wp:effectExtent l="0" t="0" r="635" b="0"/>
            <wp:docPr id="5" name="Picture 5" descr="Best Scoopula For Science Labs And Experiments for sale in Lond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st Scoopula For Science Labs And Experiments for sale in London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2956" cy="497244"/>
                    </a:xfrm>
                    <a:prstGeom prst="rect">
                      <a:avLst/>
                    </a:prstGeom>
                    <a:noFill/>
                    <a:ln>
                      <a:noFill/>
                    </a:ln>
                  </pic:spPr>
                </pic:pic>
              </a:graphicData>
            </a:graphic>
          </wp:inline>
        </w:drawing>
      </w:r>
    </w:p>
    <w:p w:rsidR="00754908" w:rsidRPr="007C56FB" w:rsidRDefault="00754908" w:rsidP="009C46C9">
      <w:pPr>
        <w:spacing w:line="20" w:lineRule="atLeast"/>
        <w:rPr>
          <w:sz w:val="24"/>
          <w:szCs w:val="24"/>
        </w:rPr>
      </w:pPr>
      <w:r w:rsidRPr="007C56FB">
        <w:rPr>
          <w:sz w:val="24"/>
          <w:szCs w:val="24"/>
        </w:rPr>
        <w:t>Weighing scale</w:t>
      </w:r>
    </w:p>
    <w:p w:rsidR="0046675C" w:rsidRPr="007C56FB" w:rsidRDefault="0046675C" w:rsidP="009C46C9">
      <w:pPr>
        <w:spacing w:line="20" w:lineRule="atLeast"/>
        <w:rPr>
          <w:sz w:val="24"/>
          <w:szCs w:val="24"/>
        </w:rPr>
      </w:pPr>
    </w:p>
    <w:p w:rsidR="0046675C" w:rsidRPr="007C56FB" w:rsidRDefault="0046675C" w:rsidP="009C46C9">
      <w:pPr>
        <w:spacing w:line="20" w:lineRule="atLeast"/>
        <w:rPr>
          <w:sz w:val="24"/>
          <w:szCs w:val="24"/>
        </w:rPr>
      </w:pPr>
      <w:r w:rsidRPr="007C56FB">
        <w:rPr>
          <w:noProof/>
          <w:sz w:val="24"/>
          <w:szCs w:val="24"/>
        </w:rPr>
        <w:drawing>
          <wp:inline distT="0" distB="0" distL="0" distR="0" wp14:anchorId="4D229B11" wp14:editId="3B868BD8">
            <wp:extent cx="1317688" cy="666750"/>
            <wp:effectExtent l="0" t="0" r="0" b="0"/>
            <wp:docPr id="6" name="Picture 6" descr="https://5.imimg.com/data5/UN/AH/MY-11058630/laboratory-digital-weighing-scale-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5.imimg.com/data5/UN/AH/MY-11058630/laboratory-digital-weighing-scale-500x5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6378" cy="691387"/>
                    </a:xfrm>
                    <a:prstGeom prst="rect">
                      <a:avLst/>
                    </a:prstGeom>
                    <a:noFill/>
                    <a:ln>
                      <a:noFill/>
                    </a:ln>
                  </pic:spPr>
                </pic:pic>
              </a:graphicData>
            </a:graphic>
          </wp:inline>
        </w:drawing>
      </w:r>
    </w:p>
    <w:p w:rsidR="0046675C" w:rsidRPr="007C56FB" w:rsidRDefault="0046675C" w:rsidP="009C46C9">
      <w:pPr>
        <w:spacing w:line="20" w:lineRule="atLeast"/>
        <w:rPr>
          <w:sz w:val="24"/>
          <w:szCs w:val="24"/>
        </w:rPr>
      </w:pPr>
      <w:bookmarkStart w:id="0" w:name="_GoBack"/>
      <w:bookmarkEnd w:id="0"/>
    </w:p>
    <w:p w:rsidR="00754908" w:rsidRPr="007C56FB" w:rsidRDefault="00754908" w:rsidP="009C46C9">
      <w:pPr>
        <w:spacing w:line="20" w:lineRule="atLeast"/>
        <w:rPr>
          <w:sz w:val="24"/>
          <w:szCs w:val="24"/>
        </w:rPr>
      </w:pPr>
      <w:r w:rsidRPr="007C56FB">
        <w:rPr>
          <w:sz w:val="24"/>
          <w:szCs w:val="24"/>
        </w:rPr>
        <w:t>Magnetic stirrer</w:t>
      </w:r>
    </w:p>
    <w:p w:rsidR="00263399" w:rsidRPr="007C56FB" w:rsidRDefault="00263399" w:rsidP="009C46C9">
      <w:pPr>
        <w:spacing w:line="20" w:lineRule="atLeast"/>
        <w:rPr>
          <w:sz w:val="24"/>
          <w:szCs w:val="24"/>
        </w:rPr>
      </w:pPr>
      <w:r w:rsidRPr="007C56FB">
        <w:rPr>
          <w:noProof/>
          <w:sz w:val="24"/>
          <w:szCs w:val="24"/>
        </w:rPr>
        <w:drawing>
          <wp:inline distT="0" distB="0" distL="0" distR="0" wp14:anchorId="0B10C20D" wp14:editId="2300DFC6">
            <wp:extent cx="1467375" cy="847090"/>
            <wp:effectExtent l="0" t="0" r="0" b="0"/>
            <wp:docPr id="9" name="Picture 9" descr="https://3.imimg.com/data3/VA/XM/MY-9803012/magnetic-stirrer-with-hot-plate-500x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imimg.com/data3/VA/XM/MY-9803012/magnetic-stirrer-with-hot-plate-500x50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9031" cy="888456"/>
                    </a:xfrm>
                    <a:prstGeom prst="rect">
                      <a:avLst/>
                    </a:prstGeom>
                    <a:noFill/>
                    <a:ln>
                      <a:noFill/>
                    </a:ln>
                  </pic:spPr>
                </pic:pic>
              </a:graphicData>
            </a:graphic>
          </wp:inline>
        </w:drawing>
      </w:r>
    </w:p>
    <w:p w:rsidR="00754908" w:rsidRPr="009C46C9" w:rsidRDefault="00263399" w:rsidP="009C46C9">
      <w:pPr>
        <w:spacing w:line="20" w:lineRule="atLeast"/>
        <w:rPr>
          <w:b/>
          <w:sz w:val="24"/>
          <w:szCs w:val="24"/>
        </w:rPr>
      </w:pPr>
      <w:r w:rsidRPr="009C46C9">
        <w:rPr>
          <w:b/>
          <w:sz w:val="24"/>
          <w:szCs w:val="24"/>
        </w:rPr>
        <w:t>DISCUSSION.</w:t>
      </w:r>
    </w:p>
    <w:p w:rsidR="00263399" w:rsidRPr="007C56FB" w:rsidRDefault="00263399" w:rsidP="009C46C9">
      <w:pPr>
        <w:spacing w:line="20" w:lineRule="atLeast"/>
        <w:rPr>
          <w:sz w:val="24"/>
          <w:szCs w:val="24"/>
        </w:rPr>
      </w:pPr>
      <w:r w:rsidRPr="007C56FB">
        <w:rPr>
          <w:sz w:val="24"/>
          <w:szCs w:val="24"/>
        </w:rPr>
        <w:t>5.0g of sodium hydroxide solute was scooped using a scapula and weighed using a weighing scale. After measurement the solid was transferred into the 400ml beaker. Also 3.0g of sucrose we scooped and measured using the weighing machine and transferred to the same beaker</w:t>
      </w:r>
      <w:r w:rsidR="00E27813" w:rsidRPr="007C56FB">
        <w:rPr>
          <w:sz w:val="24"/>
          <w:szCs w:val="24"/>
        </w:rPr>
        <w:t>.300ml of water was added proportionally as the mixture was placed on the magnetic stirrer to dissolve to form a homogeneous solution.</w:t>
      </w:r>
    </w:p>
    <w:p w:rsidR="00E27813" w:rsidRPr="007C56FB" w:rsidRDefault="00E27813" w:rsidP="009C46C9">
      <w:pPr>
        <w:spacing w:line="20" w:lineRule="atLeast"/>
        <w:rPr>
          <w:sz w:val="24"/>
          <w:szCs w:val="24"/>
        </w:rPr>
      </w:pPr>
      <w:r w:rsidRPr="007C56FB">
        <w:rPr>
          <w:sz w:val="24"/>
          <w:szCs w:val="24"/>
        </w:rPr>
        <w:t>After that 2g of potassium permanganate solute was added to a different beaker and dissolved to form a purple homogeneous liquid.2ml of the potassium permanganate solution was added to the mixture of sucrose and sodium hydroxide, and the colors were observed to change from purple to black to blue to green and then to a clear colorless liquid.</w:t>
      </w:r>
    </w:p>
    <w:p w:rsidR="00E27813" w:rsidRPr="007C56FB" w:rsidRDefault="00E27813" w:rsidP="009C46C9">
      <w:pPr>
        <w:spacing w:line="20" w:lineRule="atLeast"/>
        <w:rPr>
          <w:sz w:val="24"/>
          <w:szCs w:val="24"/>
        </w:rPr>
      </w:pPr>
      <w:r w:rsidRPr="007C56FB">
        <w:rPr>
          <w:sz w:val="24"/>
          <w:szCs w:val="24"/>
        </w:rPr>
        <w:t>KMnO</w:t>
      </w:r>
      <w:r w:rsidRPr="007C56FB">
        <w:rPr>
          <w:sz w:val="24"/>
          <w:szCs w:val="24"/>
          <w:vertAlign w:val="subscript"/>
        </w:rPr>
        <w:t>4</w:t>
      </w:r>
      <w:r w:rsidR="00440A16" w:rsidRPr="007C56FB">
        <w:rPr>
          <w:sz w:val="24"/>
          <w:szCs w:val="24"/>
          <w:vertAlign w:val="subscript"/>
        </w:rPr>
        <w:t xml:space="preserve">, </w:t>
      </w:r>
      <w:r w:rsidR="00440A16" w:rsidRPr="007C56FB">
        <w:rPr>
          <w:sz w:val="24"/>
          <w:szCs w:val="24"/>
        </w:rPr>
        <w:t>is an oxidizing agent in the experiment with oxidation number</w:t>
      </w:r>
      <w:r w:rsidR="00C45F52" w:rsidRPr="007C56FB">
        <w:rPr>
          <w:sz w:val="24"/>
          <w:szCs w:val="24"/>
        </w:rPr>
        <w:t>, 0</w:t>
      </w:r>
    </w:p>
    <w:p w:rsidR="00E27813" w:rsidRPr="007C56FB" w:rsidRDefault="00E27813" w:rsidP="009C46C9">
      <w:pPr>
        <w:spacing w:line="20" w:lineRule="atLeast"/>
        <w:rPr>
          <w:sz w:val="24"/>
          <w:szCs w:val="24"/>
        </w:rPr>
      </w:pPr>
      <w:r w:rsidRPr="007C56FB">
        <w:rPr>
          <w:sz w:val="24"/>
          <w:szCs w:val="24"/>
        </w:rPr>
        <w:t>K</w:t>
      </w:r>
      <w:r w:rsidR="00440A16" w:rsidRPr="007C56FB">
        <w:rPr>
          <w:sz w:val="24"/>
          <w:szCs w:val="24"/>
        </w:rPr>
        <w:t>, Oxidation number</w:t>
      </w:r>
      <w:r w:rsidRPr="007C56FB">
        <w:rPr>
          <w:sz w:val="24"/>
          <w:szCs w:val="24"/>
        </w:rPr>
        <w:t xml:space="preserve"> +1</w:t>
      </w:r>
    </w:p>
    <w:p w:rsidR="00440A16" w:rsidRPr="007C56FB" w:rsidRDefault="00440A16" w:rsidP="009C46C9">
      <w:pPr>
        <w:spacing w:line="20" w:lineRule="atLeast"/>
        <w:rPr>
          <w:sz w:val="24"/>
          <w:szCs w:val="24"/>
        </w:rPr>
      </w:pPr>
      <w:r w:rsidRPr="007C56FB">
        <w:rPr>
          <w:sz w:val="24"/>
          <w:szCs w:val="24"/>
        </w:rPr>
        <w:t>Mn, oxidation number+7</w:t>
      </w:r>
      <w:r w:rsidR="00E27813" w:rsidRPr="007C56FB">
        <w:rPr>
          <w:sz w:val="24"/>
          <w:szCs w:val="24"/>
        </w:rPr>
        <w:t xml:space="preserve"> </w:t>
      </w:r>
    </w:p>
    <w:p w:rsidR="00440A16" w:rsidRPr="007C56FB" w:rsidRDefault="00440A16" w:rsidP="009C46C9">
      <w:pPr>
        <w:spacing w:line="20" w:lineRule="atLeast"/>
        <w:rPr>
          <w:sz w:val="24"/>
          <w:szCs w:val="24"/>
        </w:rPr>
      </w:pPr>
      <w:r w:rsidRPr="007C56FB">
        <w:rPr>
          <w:sz w:val="24"/>
          <w:szCs w:val="24"/>
        </w:rPr>
        <w:t>O, oxidation number -2(4)</w:t>
      </w:r>
    </w:p>
    <w:p w:rsidR="00440A16" w:rsidRPr="007C56FB" w:rsidRDefault="00C45F52" w:rsidP="009C46C9">
      <w:pPr>
        <w:spacing w:line="20" w:lineRule="atLeast"/>
        <w:rPr>
          <w:sz w:val="24"/>
          <w:szCs w:val="24"/>
        </w:rPr>
      </w:pPr>
      <w:r w:rsidRPr="007C56FB">
        <w:rPr>
          <w:sz w:val="24"/>
          <w:szCs w:val="24"/>
        </w:rPr>
        <w:t>KMnO</w:t>
      </w:r>
      <w:r w:rsidRPr="007C56FB">
        <w:rPr>
          <w:sz w:val="24"/>
          <w:szCs w:val="24"/>
          <w:vertAlign w:val="subscript"/>
        </w:rPr>
        <w:t>4</w:t>
      </w:r>
      <w:r w:rsidRPr="007C56FB">
        <w:rPr>
          <w:sz w:val="24"/>
          <w:szCs w:val="24"/>
          <w:vertAlign w:val="subscript"/>
        </w:rPr>
        <w:t xml:space="preserve"> </w:t>
      </w:r>
      <w:r w:rsidRPr="007C56FB">
        <w:rPr>
          <w:sz w:val="24"/>
          <w:szCs w:val="24"/>
        </w:rPr>
        <w:t>is a strong oxidizing agent and its color changes are clearly observable during the REDOX reaction unlike other agents. In the</w:t>
      </w:r>
      <w:r w:rsidR="00440A16" w:rsidRPr="007C56FB">
        <w:rPr>
          <w:sz w:val="24"/>
          <w:szCs w:val="24"/>
        </w:rPr>
        <w:t xml:space="preserve"> above redox titration experiment </w:t>
      </w:r>
      <w:r w:rsidRPr="007C56FB">
        <w:rPr>
          <w:sz w:val="24"/>
          <w:szCs w:val="24"/>
        </w:rPr>
        <w:t>potassium dichromate can be used in place of potassium permanganate.</w:t>
      </w:r>
    </w:p>
    <w:p w:rsidR="00AB6231" w:rsidRPr="007C56FB" w:rsidRDefault="00AB6231" w:rsidP="009C46C9">
      <w:pPr>
        <w:spacing w:line="20" w:lineRule="atLeast"/>
        <w:rPr>
          <w:sz w:val="24"/>
          <w:szCs w:val="24"/>
        </w:rPr>
      </w:pPr>
      <w:r w:rsidRPr="007C56FB">
        <w:rPr>
          <w:sz w:val="24"/>
          <w:szCs w:val="24"/>
        </w:rPr>
        <w:t>PART B</w:t>
      </w:r>
    </w:p>
    <w:tbl>
      <w:tblPr>
        <w:tblStyle w:val="TableGrid"/>
        <w:tblW w:w="0" w:type="auto"/>
        <w:tblInd w:w="720" w:type="dxa"/>
        <w:tblLook w:val="04A0" w:firstRow="1" w:lastRow="0" w:firstColumn="1" w:lastColumn="0" w:noHBand="0" w:noVBand="1"/>
      </w:tblPr>
      <w:tblGrid>
        <w:gridCol w:w="1538"/>
        <w:gridCol w:w="1333"/>
        <w:gridCol w:w="1708"/>
        <w:gridCol w:w="1247"/>
        <w:gridCol w:w="1661"/>
        <w:gridCol w:w="1143"/>
      </w:tblGrid>
      <w:tr w:rsidR="002C4513" w:rsidRPr="007C56FB" w:rsidTr="00F055E2">
        <w:tc>
          <w:tcPr>
            <w:tcW w:w="1538" w:type="dxa"/>
          </w:tcPr>
          <w:p w:rsidR="00AB6231" w:rsidRPr="007C56FB" w:rsidRDefault="00AB6231" w:rsidP="009C46C9">
            <w:pPr>
              <w:pStyle w:val="ListParagraph"/>
              <w:spacing w:line="20" w:lineRule="atLeast"/>
              <w:ind w:left="0"/>
              <w:jc w:val="center"/>
              <w:rPr>
                <w:b/>
                <w:sz w:val="24"/>
                <w:szCs w:val="24"/>
              </w:rPr>
            </w:pPr>
            <w:r w:rsidRPr="007C56FB">
              <w:rPr>
                <w:b/>
                <w:sz w:val="24"/>
                <w:szCs w:val="24"/>
              </w:rPr>
              <w:lastRenderedPageBreak/>
              <w:t>Chemical Name</w:t>
            </w:r>
          </w:p>
        </w:tc>
        <w:tc>
          <w:tcPr>
            <w:tcW w:w="1333" w:type="dxa"/>
          </w:tcPr>
          <w:p w:rsidR="00AB6231" w:rsidRPr="007C56FB" w:rsidRDefault="00AB6231" w:rsidP="009C46C9">
            <w:pPr>
              <w:pStyle w:val="ListParagraph"/>
              <w:spacing w:line="20" w:lineRule="atLeast"/>
              <w:ind w:left="0"/>
              <w:jc w:val="center"/>
              <w:rPr>
                <w:b/>
                <w:sz w:val="24"/>
                <w:szCs w:val="24"/>
              </w:rPr>
            </w:pPr>
            <w:r w:rsidRPr="007C56FB">
              <w:rPr>
                <w:b/>
                <w:sz w:val="24"/>
                <w:szCs w:val="24"/>
              </w:rPr>
              <w:t>Chemical Formula</w:t>
            </w:r>
          </w:p>
        </w:tc>
        <w:tc>
          <w:tcPr>
            <w:tcW w:w="1708" w:type="dxa"/>
          </w:tcPr>
          <w:p w:rsidR="00AB6231" w:rsidRPr="007C56FB" w:rsidRDefault="00AB6231" w:rsidP="009C46C9">
            <w:pPr>
              <w:pStyle w:val="ListParagraph"/>
              <w:spacing w:line="20" w:lineRule="atLeast"/>
              <w:ind w:left="0"/>
              <w:jc w:val="center"/>
              <w:rPr>
                <w:b/>
                <w:sz w:val="24"/>
                <w:szCs w:val="24"/>
              </w:rPr>
            </w:pPr>
            <w:r w:rsidRPr="007C56FB">
              <w:rPr>
                <w:b/>
                <w:sz w:val="24"/>
                <w:szCs w:val="24"/>
              </w:rPr>
              <w:t>Molar Mass</w:t>
            </w:r>
          </w:p>
          <w:p w:rsidR="00AB6231" w:rsidRPr="007C56FB" w:rsidRDefault="00AB6231" w:rsidP="009C46C9">
            <w:pPr>
              <w:pStyle w:val="ListParagraph"/>
              <w:spacing w:line="20" w:lineRule="atLeast"/>
              <w:ind w:left="0"/>
              <w:jc w:val="center"/>
              <w:rPr>
                <w:b/>
                <w:sz w:val="24"/>
                <w:szCs w:val="24"/>
              </w:rPr>
            </w:pPr>
            <w:r w:rsidRPr="007C56FB">
              <w:rPr>
                <w:b/>
                <w:sz w:val="24"/>
                <w:szCs w:val="24"/>
              </w:rPr>
              <w:t>(g/mol)</w:t>
            </w:r>
          </w:p>
        </w:tc>
        <w:tc>
          <w:tcPr>
            <w:tcW w:w="1247" w:type="dxa"/>
          </w:tcPr>
          <w:p w:rsidR="00AB6231" w:rsidRPr="007C56FB" w:rsidRDefault="00AB6231" w:rsidP="009C46C9">
            <w:pPr>
              <w:pStyle w:val="ListParagraph"/>
              <w:spacing w:line="20" w:lineRule="atLeast"/>
              <w:ind w:left="0"/>
              <w:jc w:val="center"/>
              <w:rPr>
                <w:b/>
                <w:sz w:val="24"/>
                <w:szCs w:val="24"/>
              </w:rPr>
            </w:pPr>
            <w:r w:rsidRPr="007C56FB">
              <w:rPr>
                <w:b/>
                <w:sz w:val="24"/>
                <w:szCs w:val="24"/>
              </w:rPr>
              <w:t>Used amount</w:t>
            </w:r>
          </w:p>
        </w:tc>
        <w:tc>
          <w:tcPr>
            <w:tcW w:w="1661" w:type="dxa"/>
          </w:tcPr>
          <w:p w:rsidR="00AB6231" w:rsidRPr="007C56FB" w:rsidRDefault="00AB6231" w:rsidP="009C46C9">
            <w:pPr>
              <w:pStyle w:val="ListParagraph"/>
              <w:spacing w:line="20" w:lineRule="atLeast"/>
              <w:ind w:left="0"/>
              <w:jc w:val="center"/>
              <w:rPr>
                <w:b/>
                <w:sz w:val="24"/>
                <w:szCs w:val="24"/>
              </w:rPr>
            </w:pPr>
            <w:r w:rsidRPr="007C56FB">
              <w:rPr>
                <w:b/>
                <w:sz w:val="24"/>
                <w:szCs w:val="24"/>
              </w:rPr>
              <w:t>Hazards</w:t>
            </w:r>
          </w:p>
        </w:tc>
        <w:tc>
          <w:tcPr>
            <w:tcW w:w="1143" w:type="dxa"/>
          </w:tcPr>
          <w:p w:rsidR="00AB6231" w:rsidRPr="007C56FB" w:rsidRDefault="00AB6231" w:rsidP="009C46C9">
            <w:pPr>
              <w:pStyle w:val="ListParagraph"/>
              <w:spacing w:line="20" w:lineRule="atLeast"/>
              <w:ind w:left="0"/>
              <w:jc w:val="center"/>
              <w:rPr>
                <w:b/>
                <w:sz w:val="24"/>
                <w:szCs w:val="24"/>
              </w:rPr>
            </w:pPr>
            <w:r w:rsidRPr="007C56FB">
              <w:rPr>
                <w:b/>
                <w:sz w:val="24"/>
                <w:szCs w:val="24"/>
              </w:rPr>
              <w:t>PPE</w:t>
            </w:r>
          </w:p>
        </w:tc>
      </w:tr>
      <w:tr w:rsidR="002C4513" w:rsidRPr="007C56FB" w:rsidTr="00F055E2">
        <w:tc>
          <w:tcPr>
            <w:tcW w:w="1538" w:type="dxa"/>
          </w:tcPr>
          <w:p w:rsidR="00AB6231" w:rsidRPr="007C56FB" w:rsidRDefault="00AB6231" w:rsidP="009C46C9">
            <w:pPr>
              <w:pStyle w:val="ListParagraph"/>
              <w:spacing w:line="20" w:lineRule="atLeast"/>
              <w:ind w:left="0"/>
              <w:jc w:val="both"/>
              <w:rPr>
                <w:sz w:val="24"/>
                <w:szCs w:val="24"/>
              </w:rPr>
            </w:pPr>
            <w:r w:rsidRPr="007C56FB">
              <w:rPr>
                <w:sz w:val="24"/>
                <w:szCs w:val="24"/>
              </w:rPr>
              <w:t>Potassium I</w:t>
            </w:r>
            <w:r w:rsidR="00E5318B" w:rsidRPr="007C56FB">
              <w:rPr>
                <w:sz w:val="24"/>
                <w:szCs w:val="24"/>
              </w:rPr>
              <w:t>odate</w:t>
            </w:r>
          </w:p>
        </w:tc>
        <w:tc>
          <w:tcPr>
            <w:tcW w:w="1333" w:type="dxa"/>
          </w:tcPr>
          <w:p w:rsidR="00AB6231" w:rsidRPr="007C56FB" w:rsidRDefault="00AB6231" w:rsidP="009C46C9">
            <w:pPr>
              <w:pStyle w:val="ListParagraph"/>
              <w:spacing w:line="20" w:lineRule="atLeast"/>
              <w:ind w:left="0"/>
              <w:jc w:val="both"/>
              <w:rPr>
                <w:sz w:val="24"/>
                <w:szCs w:val="24"/>
              </w:rPr>
            </w:pPr>
            <w:r w:rsidRPr="007C56FB">
              <w:rPr>
                <w:sz w:val="24"/>
                <w:szCs w:val="24"/>
              </w:rPr>
              <w:t>KIO</w:t>
            </w:r>
            <w:r w:rsidRPr="007C56FB">
              <w:rPr>
                <w:sz w:val="24"/>
                <w:szCs w:val="24"/>
                <w:vertAlign w:val="subscript"/>
              </w:rPr>
              <w:t>3</w:t>
            </w:r>
          </w:p>
        </w:tc>
        <w:tc>
          <w:tcPr>
            <w:tcW w:w="1708" w:type="dxa"/>
          </w:tcPr>
          <w:p w:rsidR="00AB6231" w:rsidRPr="007C56FB" w:rsidRDefault="00E5318B" w:rsidP="009C46C9">
            <w:pPr>
              <w:pStyle w:val="ListParagraph"/>
              <w:spacing w:line="20" w:lineRule="atLeast"/>
              <w:ind w:left="0"/>
              <w:jc w:val="both"/>
              <w:rPr>
                <w:sz w:val="24"/>
                <w:szCs w:val="24"/>
              </w:rPr>
            </w:pPr>
            <w:r w:rsidRPr="007C56FB">
              <w:rPr>
                <w:sz w:val="24"/>
                <w:szCs w:val="24"/>
              </w:rPr>
              <w:t>214.001</w:t>
            </w:r>
            <w:r w:rsidR="00AB6231" w:rsidRPr="007C56FB">
              <w:rPr>
                <w:sz w:val="24"/>
                <w:szCs w:val="24"/>
              </w:rPr>
              <w:t>/mol</w:t>
            </w:r>
          </w:p>
        </w:tc>
        <w:tc>
          <w:tcPr>
            <w:tcW w:w="1247" w:type="dxa"/>
          </w:tcPr>
          <w:p w:rsidR="00AB6231" w:rsidRPr="007C56FB" w:rsidRDefault="00AB6231" w:rsidP="009C46C9">
            <w:pPr>
              <w:pStyle w:val="ListParagraph"/>
              <w:spacing w:line="20" w:lineRule="atLeast"/>
              <w:ind w:left="0"/>
              <w:jc w:val="both"/>
              <w:rPr>
                <w:sz w:val="24"/>
                <w:szCs w:val="24"/>
              </w:rPr>
            </w:pPr>
            <w:r w:rsidRPr="007C56FB">
              <w:rPr>
                <w:sz w:val="24"/>
                <w:szCs w:val="24"/>
              </w:rPr>
              <w:t>0.2g</w:t>
            </w:r>
          </w:p>
        </w:tc>
        <w:tc>
          <w:tcPr>
            <w:tcW w:w="1661" w:type="dxa"/>
          </w:tcPr>
          <w:p w:rsidR="00AB6231" w:rsidRPr="007C56FB" w:rsidRDefault="00AB6231" w:rsidP="009C46C9">
            <w:pPr>
              <w:pStyle w:val="ListParagraph"/>
              <w:spacing w:line="20" w:lineRule="atLeast"/>
              <w:ind w:left="0"/>
              <w:jc w:val="both"/>
              <w:rPr>
                <w:sz w:val="24"/>
                <w:szCs w:val="24"/>
              </w:rPr>
            </w:pPr>
            <w:r w:rsidRPr="007C56FB">
              <w:rPr>
                <w:sz w:val="24"/>
                <w:szCs w:val="24"/>
              </w:rPr>
              <w:t>It is fluffy solute with an irritating iodine thyroid inflammation when inhaled</w:t>
            </w:r>
          </w:p>
        </w:tc>
        <w:tc>
          <w:tcPr>
            <w:tcW w:w="1143" w:type="dxa"/>
          </w:tcPr>
          <w:p w:rsidR="00AB6231" w:rsidRPr="007C56FB" w:rsidRDefault="00AB6231" w:rsidP="009C46C9">
            <w:pPr>
              <w:pStyle w:val="ListParagraph"/>
              <w:spacing w:line="20" w:lineRule="atLeast"/>
              <w:ind w:left="0"/>
              <w:jc w:val="both"/>
              <w:rPr>
                <w:sz w:val="24"/>
                <w:szCs w:val="24"/>
              </w:rPr>
            </w:pPr>
            <w:r w:rsidRPr="007C56FB">
              <w:rPr>
                <w:sz w:val="24"/>
                <w:szCs w:val="24"/>
              </w:rPr>
              <w:t>Gloves and face shield</w:t>
            </w:r>
          </w:p>
        </w:tc>
      </w:tr>
      <w:tr w:rsidR="002C4513" w:rsidRPr="007C56FB" w:rsidTr="00F055E2">
        <w:tc>
          <w:tcPr>
            <w:tcW w:w="1538" w:type="dxa"/>
          </w:tcPr>
          <w:p w:rsidR="00AB6231" w:rsidRPr="007C56FB" w:rsidRDefault="00AB6231" w:rsidP="009C46C9">
            <w:pPr>
              <w:pStyle w:val="ListParagraph"/>
              <w:spacing w:line="20" w:lineRule="atLeast"/>
              <w:ind w:left="0"/>
              <w:jc w:val="both"/>
              <w:rPr>
                <w:sz w:val="24"/>
                <w:szCs w:val="24"/>
              </w:rPr>
            </w:pPr>
            <w:r w:rsidRPr="007C56FB">
              <w:rPr>
                <w:sz w:val="24"/>
                <w:szCs w:val="24"/>
              </w:rPr>
              <w:t>Sodium thiosulphate</w:t>
            </w:r>
          </w:p>
        </w:tc>
        <w:tc>
          <w:tcPr>
            <w:tcW w:w="1333" w:type="dxa"/>
          </w:tcPr>
          <w:p w:rsidR="00AB6231" w:rsidRPr="007C56FB" w:rsidRDefault="00AB6231" w:rsidP="009C46C9">
            <w:pPr>
              <w:pStyle w:val="ListParagraph"/>
              <w:spacing w:line="20" w:lineRule="atLeast"/>
              <w:ind w:left="0"/>
              <w:jc w:val="both"/>
              <w:rPr>
                <w:sz w:val="24"/>
                <w:szCs w:val="24"/>
              </w:rPr>
            </w:pPr>
            <w:r w:rsidRPr="007C56FB">
              <w:rPr>
                <w:sz w:val="24"/>
                <w:szCs w:val="24"/>
              </w:rPr>
              <w:t>Na</w:t>
            </w:r>
            <w:r w:rsidRPr="007C56FB">
              <w:rPr>
                <w:sz w:val="24"/>
                <w:szCs w:val="24"/>
                <w:vertAlign w:val="subscript"/>
              </w:rPr>
              <w:t>2</w:t>
            </w:r>
            <w:r w:rsidRPr="007C56FB">
              <w:rPr>
                <w:sz w:val="24"/>
                <w:szCs w:val="24"/>
              </w:rPr>
              <w:t>S</w:t>
            </w:r>
            <w:r w:rsidRPr="007C56FB">
              <w:rPr>
                <w:sz w:val="24"/>
                <w:szCs w:val="24"/>
                <w:vertAlign w:val="subscript"/>
              </w:rPr>
              <w:t>2</w:t>
            </w:r>
            <w:r w:rsidRPr="007C56FB">
              <w:rPr>
                <w:sz w:val="24"/>
                <w:szCs w:val="24"/>
              </w:rPr>
              <w:t>O</w:t>
            </w:r>
            <w:r w:rsidRPr="007C56FB">
              <w:rPr>
                <w:sz w:val="24"/>
                <w:szCs w:val="24"/>
                <w:vertAlign w:val="subscript"/>
              </w:rPr>
              <w:t>3</w:t>
            </w:r>
          </w:p>
        </w:tc>
        <w:tc>
          <w:tcPr>
            <w:tcW w:w="1708" w:type="dxa"/>
          </w:tcPr>
          <w:p w:rsidR="00AB6231" w:rsidRPr="007C56FB" w:rsidRDefault="00AB6231" w:rsidP="009C46C9">
            <w:pPr>
              <w:pStyle w:val="ListParagraph"/>
              <w:spacing w:line="20" w:lineRule="atLeast"/>
              <w:ind w:left="0"/>
              <w:jc w:val="both"/>
              <w:rPr>
                <w:sz w:val="24"/>
                <w:szCs w:val="24"/>
              </w:rPr>
            </w:pPr>
            <w:r w:rsidRPr="007C56FB">
              <w:rPr>
                <w:sz w:val="24"/>
                <w:szCs w:val="24"/>
              </w:rPr>
              <w:t>158.11g/mol</w:t>
            </w:r>
          </w:p>
        </w:tc>
        <w:tc>
          <w:tcPr>
            <w:tcW w:w="1247" w:type="dxa"/>
          </w:tcPr>
          <w:p w:rsidR="00AB6231" w:rsidRPr="007C56FB" w:rsidRDefault="00AB6231" w:rsidP="009C46C9">
            <w:pPr>
              <w:pStyle w:val="ListParagraph"/>
              <w:spacing w:line="20" w:lineRule="atLeast"/>
              <w:ind w:left="0"/>
              <w:jc w:val="both"/>
              <w:rPr>
                <w:sz w:val="24"/>
                <w:szCs w:val="24"/>
              </w:rPr>
            </w:pPr>
            <w:r w:rsidRPr="007C56FB">
              <w:rPr>
                <w:sz w:val="24"/>
                <w:szCs w:val="24"/>
              </w:rPr>
              <w:t>1.2g</w:t>
            </w:r>
          </w:p>
        </w:tc>
        <w:tc>
          <w:tcPr>
            <w:tcW w:w="1661" w:type="dxa"/>
          </w:tcPr>
          <w:p w:rsidR="00AB6231" w:rsidRPr="007C56FB" w:rsidRDefault="00AB6231" w:rsidP="009C46C9">
            <w:pPr>
              <w:pStyle w:val="ListParagraph"/>
              <w:spacing w:line="20" w:lineRule="atLeast"/>
              <w:ind w:left="0"/>
              <w:jc w:val="both"/>
              <w:rPr>
                <w:sz w:val="24"/>
                <w:szCs w:val="24"/>
              </w:rPr>
            </w:pPr>
            <w:r w:rsidRPr="007C56FB">
              <w:rPr>
                <w:sz w:val="24"/>
                <w:szCs w:val="24"/>
              </w:rPr>
              <w:t>It is easily hydrated and causes irritation in the thyroid are when inhaled.</w:t>
            </w:r>
            <w:r w:rsidR="008E3E04" w:rsidRPr="007C56FB">
              <w:rPr>
                <w:sz w:val="24"/>
                <w:szCs w:val="24"/>
              </w:rPr>
              <w:t>it is efflorescent.</w:t>
            </w:r>
          </w:p>
        </w:tc>
        <w:tc>
          <w:tcPr>
            <w:tcW w:w="1143" w:type="dxa"/>
          </w:tcPr>
          <w:p w:rsidR="00AB6231" w:rsidRPr="007C56FB" w:rsidRDefault="00AB6231" w:rsidP="009C46C9">
            <w:pPr>
              <w:pStyle w:val="ListParagraph"/>
              <w:spacing w:line="20" w:lineRule="atLeast"/>
              <w:ind w:left="0"/>
              <w:jc w:val="both"/>
              <w:rPr>
                <w:sz w:val="24"/>
                <w:szCs w:val="24"/>
              </w:rPr>
            </w:pPr>
            <w:r w:rsidRPr="007C56FB">
              <w:rPr>
                <w:sz w:val="24"/>
                <w:szCs w:val="24"/>
              </w:rPr>
              <w:t>Gloves and face shield.</w:t>
            </w:r>
          </w:p>
        </w:tc>
      </w:tr>
      <w:tr w:rsidR="00AB6231" w:rsidRPr="007C56FB" w:rsidTr="00F055E2">
        <w:tc>
          <w:tcPr>
            <w:tcW w:w="1538" w:type="dxa"/>
          </w:tcPr>
          <w:p w:rsidR="00AB6231" w:rsidRPr="007C56FB" w:rsidRDefault="00AB6231" w:rsidP="009C46C9">
            <w:pPr>
              <w:pStyle w:val="ListParagraph"/>
              <w:spacing w:line="20" w:lineRule="atLeast"/>
              <w:ind w:left="0"/>
              <w:jc w:val="both"/>
              <w:rPr>
                <w:sz w:val="24"/>
                <w:szCs w:val="24"/>
              </w:rPr>
            </w:pPr>
            <w:r w:rsidRPr="007C56FB">
              <w:rPr>
                <w:sz w:val="24"/>
                <w:szCs w:val="24"/>
              </w:rPr>
              <w:t>Sodium Carbonate</w:t>
            </w:r>
          </w:p>
        </w:tc>
        <w:tc>
          <w:tcPr>
            <w:tcW w:w="1333" w:type="dxa"/>
          </w:tcPr>
          <w:p w:rsidR="00AB6231" w:rsidRPr="007C56FB" w:rsidRDefault="00AB6231" w:rsidP="009C46C9">
            <w:pPr>
              <w:pStyle w:val="ListParagraph"/>
              <w:spacing w:line="20" w:lineRule="atLeast"/>
              <w:ind w:left="0"/>
              <w:jc w:val="both"/>
              <w:rPr>
                <w:sz w:val="24"/>
                <w:szCs w:val="24"/>
                <w:vertAlign w:val="subscript"/>
              </w:rPr>
            </w:pPr>
            <w:r w:rsidRPr="007C56FB">
              <w:rPr>
                <w:sz w:val="24"/>
                <w:szCs w:val="24"/>
              </w:rPr>
              <w:t>Na</w:t>
            </w:r>
            <w:r w:rsidR="002C4513" w:rsidRPr="007C56FB">
              <w:rPr>
                <w:sz w:val="24"/>
                <w:szCs w:val="24"/>
                <w:vertAlign w:val="subscript"/>
              </w:rPr>
              <w:t>2</w:t>
            </w:r>
            <w:r w:rsidRPr="007C56FB">
              <w:rPr>
                <w:sz w:val="24"/>
                <w:szCs w:val="24"/>
              </w:rPr>
              <w:t>CO3</w:t>
            </w:r>
          </w:p>
        </w:tc>
        <w:tc>
          <w:tcPr>
            <w:tcW w:w="1708" w:type="dxa"/>
          </w:tcPr>
          <w:p w:rsidR="00AB6231" w:rsidRPr="007C56FB" w:rsidRDefault="002C4513" w:rsidP="009C46C9">
            <w:pPr>
              <w:pStyle w:val="ListParagraph"/>
              <w:spacing w:line="20" w:lineRule="atLeast"/>
              <w:ind w:left="0"/>
              <w:jc w:val="both"/>
              <w:rPr>
                <w:sz w:val="24"/>
                <w:szCs w:val="24"/>
              </w:rPr>
            </w:pPr>
            <w:r w:rsidRPr="007C56FB">
              <w:rPr>
                <w:sz w:val="24"/>
                <w:szCs w:val="24"/>
              </w:rPr>
              <w:t>105.9888g/mol</w:t>
            </w:r>
          </w:p>
        </w:tc>
        <w:tc>
          <w:tcPr>
            <w:tcW w:w="1247" w:type="dxa"/>
          </w:tcPr>
          <w:p w:rsidR="00AB6231" w:rsidRPr="007C56FB" w:rsidRDefault="002C4513" w:rsidP="009C46C9">
            <w:pPr>
              <w:pStyle w:val="ListParagraph"/>
              <w:spacing w:line="20" w:lineRule="atLeast"/>
              <w:ind w:left="0"/>
              <w:jc w:val="both"/>
              <w:rPr>
                <w:sz w:val="24"/>
                <w:szCs w:val="24"/>
              </w:rPr>
            </w:pPr>
            <w:r w:rsidRPr="007C56FB">
              <w:rPr>
                <w:sz w:val="24"/>
                <w:szCs w:val="24"/>
              </w:rPr>
              <w:t>0.4g</w:t>
            </w:r>
          </w:p>
        </w:tc>
        <w:tc>
          <w:tcPr>
            <w:tcW w:w="1661" w:type="dxa"/>
          </w:tcPr>
          <w:p w:rsidR="00AB6231" w:rsidRPr="007C56FB" w:rsidRDefault="002C4513" w:rsidP="009C46C9">
            <w:pPr>
              <w:pStyle w:val="ListParagraph"/>
              <w:spacing w:line="20" w:lineRule="atLeast"/>
              <w:ind w:left="0"/>
              <w:jc w:val="both"/>
              <w:rPr>
                <w:sz w:val="24"/>
                <w:szCs w:val="24"/>
              </w:rPr>
            </w:pPr>
            <w:r w:rsidRPr="007C56FB">
              <w:rPr>
                <w:sz w:val="24"/>
                <w:szCs w:val="24"/>
              </w:rPr>
              <w:t>It is strongly alkaline hence corrosive if in contact with skin.</w:t>
            </w:r>
          </w:p>
        </w:tc>
        <w:tc>
          <w:tcPr>
            <w:tcW w:w="1143" w:type="dxa"/>
          </w:tcPr>
          <w:p w:rsidR="00AB6231" w:rsidRPr="007C56FB" w:rsidRDefault="002C4513" w:rsidP="009C46C9">
            <w:pPr>
              <w:pStyle w:val="ListParagraph"/>
              <w:spacing w:line="20" w:lineRule="atLeast"/>
              <w:ind w:left="0"/>
              <w:jc w:val="both"/>
              <w:rPr>
                <w:sz w:val="24"/>
                <w:szCs w:val="24"/>
              </w:rPr>
            </w:pPr>
            <w:r w:rsidRPr="007C56FB">
              <w:rPr>
                <w:sz w:val="24"/>
                <w:szCs w:val="24"/>
              </w:rPr>
              <w:t>Gloves and face shield</w:t>
            </w:r>
          </w:p>
        </w:tc>
      </w:tr>
      <w:tr w:rsidR="002C4513" w:rsidRPr="007C56FB" w:rsidTr="00F055E2">
        <w:tc>
          <w:tcPr>
            <w:tcW w:w="1538" w:type="dxa"/>
          </w:tcPr>
          <w:p w:rsidR="002C4513" w:rsidRPr="007C56FB" w:rsidRDefault="002C4513" w:rsidP="009C46C9">
            <w:pPr>
              <w:pStyle w:val="ListParagraph"/>
              <w:spacing w:line="20" w:lineRule="atLeast"/>
              <w:ind w:left="0"/>
              <w:jc w:val="both"/>
              <w:rPr>
                <w:sz w:val="24"/>
                <w:szCs w:val="24"/>
              </w:rPr>
            </w:pPr>
            <w:r w:rsidRPr="007C56FB">
              <w:rPr>
                <w:sz w:val="24"/>
                <w:szCs w:val="24"/>
              </w:rPr>
              <w:t>water</w:t>
            </w:r>
          </w:p>
        </w:tc>
        <w:tc>
          <w:tcPr>
            <w:tcW w:w="1333" w:type="dxa"/>
          </w:tcPr>
          <w:p w:rsidR="002C4513" w:rsidRPr="007C56FB" w:rsidRDefault="002C4513" w:rsidP="009C46C9">
            <w:pPr>
              <w:pStyle w:val="ListParagraph"/>
              <w:spacing w:line="20" w:lineRule="atLeast"/>
              <w:ind w:left="0"/>
              <w:jc w:val="both"/>
              <w:rPr>
                <w:sz w:val="24"/>
                <w:szCs w:val="24"/>
              </w:rPr>
            </w:pPr>
            <w:r w:rsidRPr="007C56FB">
              <w:rPr>
                <w:sz w:val="24"/>
                <w:szCs w:val="24"/>
              </w:rPr>
              <w:t>H2O</w:t>
            </w:r>
          </w:p>
        </w:tc>
        <w:tc>
          <w:tcPr>
            <w:tcW w:w="1708" w:type="dxa"/>
          </w:tcPr>
          <w:p w:rsidR="002C4513" w:rsidRPr="007C56FB" w:rsidRDefault="002C4513" w:rsidP="009C46C9">
            <w:pPr>
              <w:pStyle w:val="ListParagraph"/>
              <w:spacing w:line="20" w:lineRule="atLeast"/>
              <w:ind w:left="0"/>
              <w:jc w:val="both"/>
              <w:rPr>
                <w:sz w:val="24"/>
                <w:szCs w:val="24"/>
              </w:rPr>
            </w:pPr>
            <w:r w:rsidRPr="007C56FB">
              <w:rPr>
                <w:sz w:val="24"/>
                <w:szCs w:val="24"/>
              </w:rPr>
              <w:t>18.0g/mol</w:t>
            </w:r>
          </w:p>
        </w:tc>
        <w:tc>
          <w:tcPr>
            <w:tcW w:w="1247" w:type="dxa"/>
          </w:tcPr>
          <w:p w:rsidR="002C4513" w:rsidRPr="007C56FB" w:rsidRDefault="002C4513" w:rsidP="009C46C9">
            <w:pPr>
              <w:pStyle w:val="ListParagraph"/>
              <w:spacing w:line="20" w:lineRule="atLeast"/>
              <w:ind w:left="0"/>
              <w:jc w:val="both"/>
              <w:rPr>
                <w:sz w:val="24"/>
                <w:szCs w:val="24"/>
              </w:rPr>
            </w:pPr>
            <w:r w:rsidRPr="007C56FB">
              <w:rPr>
                <w:sz w:val="24"/>
                <w:szCs w:val="24"/>
              </w:rPr>
              <w:t>100ml</w:t>
            </w:r>
          </w:p>
        </w:tc>
        <w:tc>
          <w:tcPr>
            <w:tcW w:w="1661" w:type="dxa"/>
          </w:tcPr>
          <w:p w:rsidR="002C4513" w:rsidRPr="007C56FB" w:rsidRDefault="002C4513" w:rsidP="009C46C9">
            <w:pPr>
              <w:pStyle w:val="ListParagraph"/>
              <w:spacing w:line="20" w:lineRule="atLeast"/>
              <w:ind w:left="0"/>
              <w:jc w:val="both"/>
              <w:rPr>
                <w:sz w:val="24"/>
                <w:szCs w:val="24"/>
              </w:rPr>
            </w:pPr>
            <w:r w:rsidRPr="007C56FB">
              <w:rPr>
                <w:sz w:val="24"/>
                <w:szCs w:val="24"/>
              </w:rPr>
              <w:t>The water is deionized and not recommended for drinking</w:t>
            </w:r>
          </w:p>
        </w:tc>
        <w:tc>
          <w:tcPr>
            <w:tcW w:w="1143" w:type="dxa"/>
          </w:tcPr>
          <w:p w:rsidR="002C4513" w:rsidRPr="007C56FB" w:rsidRDefault="002C4513" w:rsidP="009C46C9">
            <w:pPr>
              <w:pStyle w:val="ListParagraph"/>
              <w:spacing w:line="20" w:lineRule="atLeast"/>
              <w:ind w:left="0"/>
              <w:jc w:val="both"/>
              <w:rPr>
                <w:sz w:val="24"/>
                <w:szCs w:val="24"/>
              </w:rPr>
            </w:pPr>
            <w:r w:rsidRPr="007C56FB">
              <w:rPr>
                <w:sz w:val="24"/>
                <w:szCs w:val="24"/>
              </w:rPr>
              <w:t>Gloves and face shield</w:t>
            </w:r>
          </w:p>
        </w:tc>
      </w:tr>
    </w:tbl>
    <w:p w:rsidR="00F055E2" w:rsidRPr="007C56FB" w:rsidRDefault="00F055E2" w:rsidP="009C46C9">
      <w:pPr>
        <w:spacing w:line="20" w:lineRule="atLeast"/>
        <w:rPr>
          <w:b/>
          <w:sz w:val="24"/>
          <w:szCs w:val="24"/>
        </w:rPr>
      </w:pPr>
      <w:r w:rsidRPr="007C56FB">
        <w:rPr>
          <w:b/>
          <w:sz w:val="24"/>
          <w:szCs w:val="24"/>
        </w:rPr>
        <w:t>EQUIPMENTS.</w:t>
      </w:r>
    </w:p>
    <w:p w:rsidR="00F055E2" w:rsidRPr="007C56FB" w:rsidRDefault="00F055E2" w:rsidP="009C46C9">
      <w:pPr>
        <w:spacing w:line="20" w:lineRule="atLeast"/>
        <w:rPr>
          <w:sz w:val="24"/>
          <w:szCs w:val="24"/>
        </w:rPr>
      </w:pPr>
      <w:r w:rsidRPr="007C56FB">
        <w:rPr>
          <w:sz w:val="24"/>
          <w:szCs w:val="24"/>
        </w:rPr>
        <w:t>A Volumetric flask, beaker, scapula, weighing scale.</w:t>
      </w:r>
    </w:p>
    <w:p w:rsidR="00F055E2" w:rsidRPr="007C56FB" w:rsidRDefault="00F055E2" w:rsidP="009C46C9">
      <w:pPr>
        <w:spacing w:line="20" w:lineRule="atLeast"/>
        <w:rPr>
          <w:sz w:val="24"/>
          <w:szCs w:val="24"/>
        </w:rPr>
      </w:pPr>
      <w:r w:rsidRPr="007C56FB">
        <w:rPr>
          <w:sz w:val="24"/>
          <w:szCs w:val="24"/>
        </w:rPr>
        <w:t>KIO</w:t>
      </w:r>
      <w:r w:rsidRPr="007C56FB">
        <w:rPr>
          <w:sz w:val="24"/>
          <w:szCs w:val="24"/>
          <w:vertAlign w:val="subscript"/>
        </w:rPr>
        <w:t>3</w:t>
      </w:r>
    </w:p>
    <w:p w:rsidR="00F055E2" w:rsidRPr="007C56FB" w:rsidRDefault="00E5318B" w:rsidP="009C46C9">
      <w:pPr>
        <w:spacing w:line="20" w:lineRule="atLeast"/>
        <w:rPr>
          <w:sz w:val="24"/>
          <w:szCs w:val="24"/>
        </w:rPr>
      </w:pPr>
      <w:r w:rsidRPr="007C56FB">
        <w:rPr>
          <w:sz w:val="24"/>
          <w:szCs w:val="24"/>
        </w:rPr>
        <w:t>1Mole = 214.001</w:t>
      </w:r>
      <w:r w:rsidR="00F055E2" w:rsidRPr="007C56FB">
        <w:rPr>
          <w:sz w:val="24"/>
          <w:szCs w:val="24"/>
        </w:rPr>
        <w:t>g</w:t>
      </w:r>
    </w:p>
    <w:p w:rsidR="00F055E2" w:rsidRPr="007C56FB" w:rsidRDefault="00F055E2" w:rsidP="009C46C9">
      <w:pPr>
        <w:spacing w:line="20" w:lineRule="atLeast"/>
        <w:rPr>
          <w:rFonts w:eastAsiaTheme="minorEastAsia"/>
          <w:sz w:val="24"/>
          <w:szCs w:val="24"/>
        </w:rPr>
      </w:pPr>
      <w:r w:rsidRPr="007C56FB">
        <w:rPr>
          <w:sz w:val="24"/>
          <w:szCs w:val="24"/>
        </w:rPr>
        <w:t xml:space="preserve">  0.2g =</w:t>
      </w:r>
      <m:oMath>
        <m:f>
          <m:fPr>
            <m:ctrlPr>
              <w:rPr>
                <w:rFonts w:ascii="Cambria Math" w:hAnsi="Cambria Math"/>
                <w:i/>
                <w:sz w:val="24"/>
                <w:szCs w:val="24"/>
              </w:rPr>
            </m:ctrlPr>
          </m:fPr>
          <m:num>
            <m:r>
              <w:rPr>
                <w:rFonts w:ascii="Cambria Math" w:hAnsi="Cambria Math"/>
                <w:sz w:val="24"/>
                <w:szCs w:val="24"/>
              </w:rPr>
              <m:t>0.2g</m:t>
            </m:r>
          </m:num>
          <m:den>
            <m:r>
              <w:rPr>
                <w:rFonts w:ascii="Cambria Math" w:hAnsi="Cambria Math"/>
                <w:sz w:val="24"/>
                <w:szCs w:val="24"/>
              </w:rPr>
              <m:t>214.001</m:t>
            </m:r>
          </m:den>
        </m:f>
        <m:r>
          <w:rPr>
            <w:rFonts w:ascii="Cambria Math" w:hAnsi="Cambria Math"/>
            <w:sz w:val="24"/>
            <w:szCs w:val="24"/>
          </w:rPr>
          <m:t>×1</m:t>
        </m:r>
      </m:oMath>
    </w:p>
    <w:p w:rsidR="00F055E2" w:rsidRPr="007C56FB" w:rsidRDefault="00F055E2" w:rsidP="009C46C9">
      <w:pPr>
        <w:spacing w:line="20" w:lineRule="atLeast"/>
        <w:rPr>
          <w:rFonts w:eastAsiaTheme="minorEastAsia"/>
          <w:sz w:val="24"/>
          <w:szCs w:val="24"/>
        </w:rPr>
      </w:pPr>
      <w:r w:rsidRPr="007C56FB">
        <w:rPr>
          <w:rFonts w:eastAsiaTheme="minorEastAsia"/>
          <w:sz w:val="24"/>
          <w:szCs w:val="24"/>
        </w:rPr>
        <w:t xml:space="preserve">= </w:t>
      </w:r>
      <w:r w:rsidR="00E5318B" w:rsidRPr="007C56FB">
        <w:rPr>
          <w:rFonts w:eastAsiaTheme="minorEastAsia"/>
          <w:sz w:val="24"/>
          <w:szCs w:val="24"/>
        </w:rPr>
        <w:t>0.00093</w:t>
      </w:r>
      <w:r w:rsidR="002D6195" w:rsidRPr="007C56FB">
        <w:rPr>
          <w:rFonts w:eastAsiaTheme="minorEastAsia"/>
          <w:sz w:val="24"/>
          <w:szCs w:val="24"/>
        </w:rPr>
        <w:t xml:space="preserve"> moles in a 100ml of water such that the molarity </w:t>
      </w:r>
    </w:p>
    <w:p w:rsidR="002D6195" w:rsidRPr="007C56FB" w:rsidRDefault="002D6195" w:rsidP="009C46C9">
      <w:pPr>
        <w:spacing w:line="20" w:lineRule="atLeast"/>
        <w:rPr>
          <w:rFonts w:eastAsiaTheme="minorEastAsia"/>
          <w:sz w:val="24"/>
          <w:szCs w:val="24"/>
        </w:rPr>
      </w:pPr>
      <w:r w:rsidRPr="007C56FB">
        <w:rPr>
          <w:rFonts w:eastAsiaTheme="minorEastAsia"/>
          <w:sz w:val="24"/>
          <w:szCs w:val="24"/>
        </w:rPr>
        <w:t xml:space="preserve">= moles/volume in </w:t>
      </w:r>
      <w:r w:rsidR="00046178" w:rsidRPr="007C56FB">
        <w:rPr>
          <w:rFonts w:eastAsiaTheme="minorEastAsia"/>
          <w:sz w:val="24"/>
          <w:szCs w:val="24"/>
        </w:rPr>
        <w:t>liters</w:t>
      </w:r>
    </w:p>
    <w:p w:rsidR="002D6195" w:rsidRPr="007C56FB" w:rsidRDefault="002D6195" w:rsidP="009C46C9">
      <w:pPr>
        <w:spacing w:line="20" w:lineRule="atLeast"/>
        <w:rPr>
          <w:rFonts w:eastAsiaTheme="minorEastAsia"/>
          <w:sz w:val="24"/>
          <w:szCs w:val="24"/>
        </w:rPr>
      </w:pPr>
      <w:r w:rsidRPr="007C56FB">
        <w:rPr>
          <w:rFonts w:eastAsiaTheme="minorEastAsia"/>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0.0009</m:t>
            </m:r>
          </m:num>
          <m:den>
            <m:r>
              <w:rPr>
                <w:rFonts w:ascii="Cambria Math" w:eastAsiaTheme="minorEastAsia" w:hAnsi="Cambria Math"/>
                <w:sz w:val="24"/>
                <w:szCs w:val="24"/>
              </w:rPr>
              <m:t>0.1</m:t>
            </m:r>
          </m:den>
        </m:f>
      </m:oMath>
    </w:p>
    <w:p w:rsidR="002D6195" w:rsidRPr="007C56FB" w:rsidRDefault="00E5318B" w:rsidP="009C46C9">
      <w:pPr>
        <w:spacing w:line="20" w:lineRule="atLeast"/>
        <w:rPr>
          <w:rFonts w:eastAsiaTheme="minorEastAsia"/>
          <w:sz w:val="24"/>
          <w:szCs w:val="24"/>
        </w:rPr>
      </w:pPr>
      <w:r w:rsidRPr="007C56FB">
        <w:rPr>
          <w:rFonts w:eastAsiaTheme="minorEastAsia"/>
          <w:sz w:val="24"/>
          <w:szCs w:val="24"/>
        </w:rPr>
        <w:t>= 0.009</w:t>
      </w:r>
      <w:r w:rsidR="002D6195" w:rsidRPr="007C56FB">
        <w:rPr>
          <w:rFonts w:eastAsiaTheme="minorEastAsia"/>
          <w:sz w:val="24"/>
          <w:szCs w:val="24"/>
        </w:rPr>
        <w:t>M</w:t>
      </w:r>
    </w:p>
    <w:p w:rsidR="002D6195" w:rsidRPr="007C56FB" w:rsidRDefault="002D6195" w:rsidP="009C46C9">
      <w:pPr>
        <w:spacing w:line="20" w:lineRule="atLeast"/>
        <w:rPr>
          <w:rFonts w:eastAsiaTheme="minorEastAsia"/>
          <w:sz w:val="24"/>
          <w:szCs w:val="24"/>
        </w:rPr>
      </w:pPr>
    </w:p>
    <w:p w:rsidR="002D6195" w:rsidRPr="007C56FB" w:rsidRDefault="002D6195" w:rsidP="009C46C9">
      <w:pPr>
        <w:spacing w:line="20" w:lineRule="atLeast"/>
        <w:rPr>
          <w:rFonts w:eastAsiaTheme="minorEastAsia"/>
          <w:sz w:val="24"/>
          <w:szCs w:val="24"/>
        </w:rPr>
      </w:pPr>
      <w:r w:rsidRPr="007C56FB">
        <w:rPr>
          <w:rFonts w:eastAsiaTheme="minorEastAsia"/>
          <w:sz w:val="24"/>
          <w:szCs w:val="24"/>
        </w:rPr>
        <w:t>Na</w:t>
      </w:r>
      <w:r w:rsidRPr="007C56FB">
        <w:rPr>
          <w:rFonts w:eastAsiaTheme="minorEastAsia"/>
          <w:sz w:val="24"/>
          <w:szCs w:val="24"/>
          <w:vertAlign w:val="subscript"/>
        </w:rPr>
        <w:t>2</w:t>
      </w:r>
      <w:r w:rsidRPr="007C56FB">
        <w:rPr>
          <w:rFonts w:eastAsiaTheme="minorEastAsia"/>
          <w:sz w:val="24"/>
          <w:szCs w:val="24"/>
        </w:rPr>
        <w:t>S</w:t>
      </w:r>
      <w:r w:rsidRPr="007C56FB">
        <w:rPr>
          <w:rFonts w:eastAsiaTheme="minorEastAsia"/>
          <w:sz w:val="24"/>
          <w:szCs w:val="24"/>
          <w:vertAlign w:val="subscript"/>
        </w:rPr>
        <w:t>2</w:t>
      </w:r>
      <w:r w:rsidRPr="007C56FB">
        <w:rPr>
          <w:rFonts w:eastAsiaTheme="minorEastAsia"/>
          <w:sz w:val="24"/>
          <w:szCs w:val="24"/>
        </w:rPr>
        <w:t>O</w:t>
      </w:r>
      <w:r w:rsidRPr="007C56FB">
        <w:rPr>
          <w:rFonts w:eastAsiaTheme="minorEastAsia"/>
          <w:sz w:val="24"/>
          <w:szCs w:val="24"/>
          <w:vertAlign w:val="subscript"/>
        </w:rPr>
        <w:t>3</w:t>
      </w:r>
    </w:p>
    <w:p w:rsidR="002D6195" w:rsidRPr="007C56FB" w:rsidRDefault="002D6195" w:rsidP="009C46C9">
      <w:pPr>
        <w:spacing w:line="20" w:lineRule="atLeast"/>
        <w:rPr>
          <w:rFonts w:eastAsiaTheme="minorEastAsia"/>
          <w:sz w:val="24"/>
          <w:szCs w:val="24"/>
        </w:rPr>
      </w:pPr>
      <w:r w:rsidRPr="007C56FB">
        <w:rPr>
          <w:rFonts w:eastAsiaTheme="minorEastAsia"/>
          <w:sz w:val="24"/>
          <w:szCs w:val="24"/>
        </w:rPr>
        <w:lastRenderedPageBreak/>
        <w:t>1mole = 158.11g</w:t>
      </w:r>
    </w:p>
    <w:p w:rsidR="002D6195" w:rsidRPr="007C56FB" w:rsidRDefault="002D6195" w:rsidP="009C46C9">
      <w:pPr>
        <w:spacing w:line="20" w:lineRule="atLeast"/>
        <w:rPr>
          <w:rFonts w:eastAsiaTheme="minorEastAsia"/>
          <w:sz w:val="24"/>
          <w:szCs w:val="24"/>
        </w:rPr>
      </w:pPr>
      <w:r w:rsidRPr="007C56FB">
        <w:rPr>
          <w:rFonts w:eastAsiaTheme="minorEastAsia"/>
          <w:sz w:val="24"/>
          <w:szCs w:val="24"/>
        </w:rPr>
        <w:t xml:space="preserve">1.2g = </w:t>
      </w:r>
      <m:oMath>
        <m:f>
          <m:fPr>
            <m:ctrlPr>
              <w:rPr>
                <w:rFonts w:ascii="Cambria Math" w:eastAsiaTheme="minorEastAsia" w:hAnsi="Cambria Math"/>
                <w:i/>
                <w:sz w:val="24"/>
                <w:szCs w:val="24"/>
              </w:rPr>
            </m:ctrlPr>
          </m:fPr>
          <m:num>
            <m:r>
              <w:rPr>
                <w:rFonts w:ascii="Cambria Math" w:eastAsiaTheme="minorEastAsia" w:hAnsi="Cambria Math"/>
                <w:sz w:val="24"/>
                <w:szCs w:val="24"/>
              </w:rPr>
              <m:t>1.2</m:t>
            </m:r>
          </m:num>
          <m:den>
            <m:r>
              <w:rPr>
                <w:rFonts w:ascii="Cambria Math" w:eastAsiaTheme="minorEastAsia" w:hAnsi="Cambria Math"/>
                <w:sz w:val="24"/>
                <w:szCs w:val="24"/>
              </w:rPr>
              <m:t>158.11</m:t>
            </m:r>
          </m:den>
        </m:f>
        <m:r>
          <w:rPr>
            <w:rFonts w:ascii="Cambria Math" w:eastAsiaTheme="minorEastAsia" w:hAnsi="Cambria Math"/>
            <w:sz w:val="24"/>
            <w:szCs w:val="24"/>
          </w:rPr>
          <m:t>×1</m:t>
        </m:r>
      </m:oMath>
    </w:p>
    <w:p w:rsidR="002D6195" w:rsidRPr="007C56FB" w:rsidRDefault="002D6195" w:rsidP="009C46C9">
      <w:pPr>
        <w:spacing w:line="20" w:lineRule="atLeast"/>
        <w:rPr>
          <w:sz w:val="24"/>
          <w:szCs w:val="24"/>
        </w:rPr>
      </w:pPr>
      <w:r w:rsidRPr="007C56FB">
        <w:rPr>
          <w:sz w:val="24"/>
          <w:szCs w:val="24"/>
        </w:rPr>
        <w:t>= 0.0076moles</w:t>
      </w:r>
    </w:p>
    <w:p w:rsidR="002D6195" w:rsidRPr="007C56FB" w:rsidRDefault="002D6195" w:rsidP="009C46C9">
      <w:pPr>
        <w:spacing w:line="20" w:lineRule="atLeast"/>
        <w:rPr>
          <w:sz w:val="24"/>
          <w:szCs w:val="24"/>
        </w:rPr>
      </w:pPr>
      <w:r w:rsidRPr="007C56FB">
        <w:rPr>
          <w:sz w:val="24"/>
          <w:szCs w:val="24"/>
        </w:rPr>
        <w:t>= 0.076M</w:t>
      </w:r>
    </w:p>
    <w:p w:rsidR="00F055E2" w:rsidRPr="007C56FB" w:rsidRDefault="00F055E2" w:rsidP="009C46C9">
      <w:pPr>
        <w:spacing w:line="20" w:lineRule="atLeast"/>
        <w:rPr>
          <w:b/>
          <w:sz w:val="24"/>
          <w:szCs w:val="24"/>
        </w:rPr>
      </w:pPr>
      <w:r w:rsidRPr="007C56FB">
        <w:rPr>
          <w:b/>
          <w:sz w:val="24"/>
          <w:szCs w:val="24"/>
        </w:rPr>
        <w:t>DISCUSSION.</w:t>
      </w:r>
    </w:p>
    <w:p w:rsidR="00E27813" w:rsidRPr="007C56FB" w:rsidRDefault="002C4513" w:rsidP="009C46C9">
      <w:pPr>
        <w:spacing w:line="20" w:lineRule="atLeast"/>
        <w:rPr>
          <w:sz w:val="24"/>
          <w:szCs w:val="24"/>
        </w:rPr>
      </w:pPr>
      <w:r w:rsidRPr="007C56FB">
        <w:rPr>
          <w:sz w:val="24"/>
          <w:szCs w:val="24"/>
        </w:rPr>
        <w:t>KIO</w:t>
      </w:r>
      <w:r w:rsidRPr="007C56FB">
        <w:rPr>
          <w:sz w:val="24"/>
          <w:szCs w:val="24"/>
          <w:vertAlign w:val="subscript"/>
        </w:rPr>
        <w:t>3</w:t>
      </w:r>
      <w:r w:rsidRPr="007C56FB">
        <w:rPr>
          <w:sz w:val="24"/>
          <w:szCs w:val="24"/>
        </w:rPr>
        <w:t xml:space="preserve"> solution was made by scooping 0.2g and weighing in the weighing scale, the mixture was transferred to 100ml volumetric flask, where water was added proportionally while swirling to dissolve the solute. After all the solute was dissolved water was added to the volumetric flask mark </w:t>
      </w:r>
      <w:r w:rsidR="00D60EE8" w:rsidRPr="007C56FB">
        <w:rPr>
          <w:sz w:val="24"/>
          <w:szCs w:val="24"/>
        </w:rPr>
        <w:t>carefully. The volumetric flask was corked and the solution switched up to six times to form a homogeneous solution.</w:t>
      </w:r>
    </w:p>
    <w:p w:rsidR="00D60EE8" w:rsidRPr="007C56FB" w:rsidRDefault="00D60EE8" w:rsidP="009C46C9">
      <w:pPr>
        <w:spacing w:line="20" w:lineRule="atLeast"/>
        <w:rPr>
          <w:sz w:val="24"/>
          <w:szCs w:val="24"/>
        </w:rPr>
      </w:pPr>
      <w:r w:rsidRPr="007C56FB">
        <w:rPr>
          <w:sz w:val="24"/>
          <w:szCs w:val="24"/>
        </w:rPr>
        <w:t>The sodium thiosulphate solution was made by scooping and measuring 1.2g of Na</w:t>
      </w:r>
      <w:r w:rsidRPr="007C56FB">
        <w:rPr>
          <w:sz w:val="24"/>
          <w:szCs w:val="24"/>
          <w:vertAlign w:val="subscript"/>
        </w:rPr>
        <w:t>2</w:t>
      </w:r>
      <w:r w:rsidRPr="007C56FB">
        <w:rPr>
          <w:sz w:val="24"/>
          <w:szCs w:val="24"/>
        </w:rPr>
        <w:t>S</w:t>
      </w:r>
      <w:r w:rsidRPr="007C56FB">
        <w:rPr>
          <w:sz w:val="24"/>
          <w:szCs w:val="24"/>
          <w:vertAlign w:val="subscript"/>
        </w:rPr>
        <w:t>2</w:t>
      </w:r>
      <w:r w:rsidRPr="007C56FB">
        <w:rPr>
          <w:sz w:val="24"/>
          <w:szCs w:val="24"/>
        </w:rPr>
        <w:t>O</w:t>
      </w:r>
      <w:r w:rsidRPr="007C56FB">
        <w:rPr>
          <w:sz w:val="24"/>
          <w:szCs w:val="24"/>
          <w:vertAlign w:val="subscript"/>
        </w:rPr>
        <w:t>3</w:t>
      </w:r>
      <w:r w:rsidRPr="007C56FB">
        <w:rPr>
          <w:sz w:val="24"/>
          <w:szCs w:val="24"/>
        </w:rPr>
        <w:t xml:space="preserve"> in a weighing scale. After measurement the mixture was transferred into a volumetric flask, an amount of Na</w:t>
      </w:r>
      <w:r w:rsidRPr="007C56FB">
        <w:rPr>
          <w:sz w:val="24"/>
          <w:szCs w:val="24"/>
          <w:vertAlign w:val="subscript"/>
        </w:rPr>
        <w:t>2</w:t>
      </w:r>
      <w:r w:rsidRPr="007C56FB">
        <w:rPr>
          <w:sz w:val="24"/>
          <w:szCs w:val="24"/>
        </w:rPr>
        <w:t>CO</w:t>
      </w:r>
      <w:r w:rsidRPr="007C56FB">
        <w:rPr>
          <w:sz w:val="24"/>
          <w:szCs w:val="24"/>
          <w:vertAlign w:val="subscript"/>
        </w:rPr>
        <w:t>3</w:t>
      </w:r>
      <w:r w:rsidRPr="007C56FB">
        <w:rPr>
          <w:sz w:val="24"/>
          <w:szCs w:val="24"/>
        </w:rPr>
        <w:t xml:space="preserve"> was scooped and measure to 0.4g in the weighing scale. Water was added proportionally swirling to dissolve the solute </w:t>
      </w:r>
      <w:r w:rsidR="00C7123E" w:rsidRPr="007C56FB">
        <w:rPr>
          <w:sz w:val="24"/>
          <w:szCs w:val="24"/>
        </w:rPr>
        <w:t>mixture. After</w:t>
      </w:r>
      <w:r w:rsidRPr="007C56FB">
        <w:rPr>
          <w:sz w:val="24"/>
          <w:szCs w:val="24"/>
        </w:rPr>
        <w:t xml:space="preserve"> all the solute was dissolved water was added to the 100 ml mark carefully and the </w:t>
      </w:r>
      <w:r w:rsidR="00C7123E" w:rsidRPr="007C56FB">
        <w:rPr>
          <w:sz w:val="24"/>
          <w:szCs w:val="24"/>
        </w:rPr>
        <w:t>volumetric</w:t>
      </w:r>
      <w:r w:rsidRPr="007C56FB">
        <w:rPr>
          <w:sz w:val="24"/>
          <w:szCs w:val="24"/>
        </w:rPr>
        <w:t xml:space="preserve"> flask was </w:t>
      </w:r>
      <w:r w:rsidR="00C7123E" w:rsidRPr="007C56FB">
        <w:rPr>
          <w:sz w:val="24"/>
          <w:szCs w:val="24"/>
        </w:rPr>
        <w:t>corked. The</w:t>
      </w:r>
      <w:r w:rsidRPr="007C56FB">
        <w:rPr>
          <w:sz w:val="24"/>
          <w:szCs w:val="24"/>
        </w:rPr>
        <w:t xml:space="preserve"> flask wa</w:t>
      </w:r>
      <w:r w:rsidR="00C7123E" w:rsidRPr="007C56FB">
        <w:rPr>
          <w:sz w:val="24"/>
          <w:szCs w:val="24"/>
        </w:rPr>
        <w:t xml:space="preserve">s switched five times to form a </w:t>
      </w:r>
      <w:r w:rsidRPr="007C56FB">
        <w:rPr>
          <w:sz w:val="24"/>
          <w:szCs w:val="24"/>
        </w:rPr>
        <w:t>homogeneous solution</w:t>
      </w:r>
      <w:r w:rsidR="00C7123E" w:rsidRPr="007C56FB">
        <w:rPr>
          <w:sz w:val="24"/>
          <w:szCs w:val="24"/>
        </w:rPr>
        <w:t>.</w:t>
      </w:r>
    </w:p>
    <w:p w:rsidR="002D6195" w:rsidRPr="007C56FB" w:rsidRDefault="008E3E04" w:rsidP="009C46C9">
      <w:pPr>
        <w:spacing w:line="20" w:lineRule="atLeast"/>
        <w:rPr>
          <w:sz w:val="24"/>
          <w:szCs w:val="24"/>
        </w:rPr>
      </w:pPr>
      <w:r w:rsidRPr="007C56FB">
        <w:rPr>
          <w:sz w:val="24"/>
          <w:szCs w:val="24"/>
        </w:rPr>
        <w:t>Potassium iodide is highly soluble in water the solute dissolves just by swirling hence easier to work with. Though easily oxidized in presence of a reducing agent like carbon ii oxide.</w:t>
      </w:r>
    </w:p>
    <w:p w:rsidR="000D22B6" w:rsidRPr="007C56FB" w:rsidRDefault="000D22B6" w:rsidP="009C46C9">
      <w:pPr>
        <w:spacing w:line="20" w:lineRule="atLeast"/>
        <w:rPr>
          <w:sz w:val="24"/>
          <w:szCs w:val="24"/>
        </w:rPr>
      </w:pPr>
      <w:r w:rsidRPr="007C56FB">
        <w:rPr>
          <w:sz w:val="24"/>
          <w:szCs w:val="24"/>
        </w:rPr>
        <w:t xml:space="preserve">Sodium thiosulphate does not dissolve in water easily its pellets are swirled for a longer while before they dissolve unlike other </w:t>
      </w:r>
      <w:r w:rsidR="00197222" w:rsidRPr="007C56FB">
        <w:rPr>
          <w:sz w:val="24"/>
          <w:szCs w:val="24"/>
        </w:rPr>
        <w:t>solute. Sodium carbonate is added when dissolving a mixture of sodium thiosulphate to stabilize sodium thiosulphate, Thiosulplate</w:t>
      </w:r>
      <w:r w:rsidR="007C56FB" w:rsidRPr="007C56FB">
        <w:rPr>
          <w:sz w:val="24"/>
          <w:szCs w:val="24"/>
        </w:rPr>
        <w:t xml:space="preserve"> decomposes into sulph</w:t>
      </w:r>
      <w:r w:rsidR="00197222" w:rsidRPr="007C56FB">
        <w:rPr>
          <w:sz w:val="24"/>
          <w:szCs w:val="24"/>
        </w:rPr>
        <w:t>ur dioxide, elemental sulphur, and water.</w:t>
      </w:r>
    </w:p>
    <w:p w:rsidR="00197222" w:rsidRPr="007C56FB" w:rsidRDefault="00197222" w:rsidP="009C46C9">
      <w:pPr>
        <w:spacing w:line="20" w:lineRule="atLeast"/>
        <w:rPr>
          <w:sz w:val="24"/>
          <w:szCs w:val="24"/>
        </w:rPr>
      </w:pPr>
      <w:r w:rsidRPr="007C56FB">
        <w:rPr>
          <w:sz w:val="24"/>
          <w:szCs w:val="24"/>
        </w:rPr>
        <w:t>KIO</w:t>
      </w:r>
      <w:r w:rsidRPr="007C56FB">
        <w:rPr>
          <w:sz w:val="24"/>
          <w:szCs w:val="24"/>
          <w:vertAlign w:val="subscript"/>
        </w:rPr>
        <w:t>3</w:t>
      </w:r>
    </w:p>
    <w:p w:rsidR="00197222" w:rsidRPr="007C56FB" w:rsidRDefault="00197222" w:rsidP="009C46C9">
      <w:pPr>
        <w:spacing w:line="20" w:lineRule="atLeast"/>
        <w:rPr>
          <w:sz w:val="24"/>
          <w:szCs w:val="24"/>
        </w:rPr>
      </w:pPr>
      <w:r w:rsidRPr="007C56FB">
        <w:rPr>
          <w:sz w:val="24"/>
          <w:szCs w:val="24"/>
        </w:rPr>
        <w:t>K +1</w:t>
      </w:r>
    </w:p>
    <w:p w:rsidR="00197222" w:rsidRPr="007C56FB" w:rsidRDefault="00197222" w:rsidP="009C46C9">
      <w:pPr>
        <w:spacing w:line="20" w:lineRule="atLeast"/>
        <w:rPr>
          <w:sz w:val="24"/>
          <w:szCs w:val="24"/>
        </w:rPr>
      </w:pPr>
      <w:r w:rsidRPr="007C56FB">
        <w:rPr>
          <w:sz w:val="24"/>
          <w:szCs w:val="24"/>
        </w:rPr>
        <w:t>I +5</w:t>
      </w:r>
    </w:p>
    <w:p w:rsidR="00197222" w:rsidRPr="007C56FB" w:rsidRDefault="00197222" w:rsidP="009C46C9">
      <w:pPr>
        <w:spacing w:line="20" w:lineRule="atLeast"/>
        <w:rPr>
          <w:sz w:val="24"/>
          <w:szCs w:val="24"/>
        </w:rPr>
      </w:pPr>
      <w:r w:rsidRPr="007C56FB">
        <w:rPr>
          <w:sz w:val="24"/>
          <w:szCs w:val="24"/>
        </w:rPr>
        <w:t>0 -2(3)</w:t>
      </w:r>
    </w:p>
    <w:p w:rsidR="00197222" w:rsidRPr="007C56FB" w:rsidRDefault="00197222" w:rsidP="009C46C9">
      <w:pPr>
        <w:spacing w:line="20" w:lineRule="atLeast"/>
        <w:rPr>
          <w:sz w:val="24"/>
          <w:szCs w:val="24"/>
          <w:vertAlign w:val="subscript"/>
        </w:rPr>
      </w:pPr>
      <w:r w:rsidRPr="007C56FB">
        <w:rPr>
          <w:sz w:val="24"/>
          <w:szCs w:val="24"/>
        </w:rPr>
        <w:t>Na</w:t>
      </w:r>
      <w:r w:rsidRPr="007C56FB">
        <w:rPr>
          <w:sz w:val="24"/>
          <w:szCs w:val="24"/>
          <w:vertAlign w:val="subscript"/>
        </w:rPr>
        <w:t>2</w:t>
      </w:r>
      <w:r w:rsidRPr="007C56FB">
        <w:rPr>
          <w:sz w:val="24"/>
          <w:szCs w:val="24"/>
        </w:rPr>
        <w:t>S</w:t>
      </w:r>
      <w:r w:rsidRPr="007C56FB">
        <w:rPr>
          <w:sz w:val="24"/>
          <w:szCs w:val="24"/>
          <w:vertAlign w:val="subscript"/>
        </w:rPr>
        <w:t>2</w:t>
      </w:r>
      <w:r w:rsidRPr="007C56FB">
        <w:rPr>
          <w:sz w:val="24"/>
          <w:szCs w:val="24"/>
        </w:rPr>
        <w:t>O</w:t>
      </w:r>
      <w:r w:rsidRPr="007C56FB">
        <w:rPr>
          <w:sz w:val="24"/>
          <w:szCs w:val="24"/>
          <w:vertAlign w:val="subscript"/>
        </w:rPr>
        <w:t>3</w:t>
      </w:r>
    </w:p>
    <w:p w:rsidR="00197222" w:rsidRPr="007C56FB" w:rsidRDefault="002C66C1" w:rsidP="009C46C9">
      <w:pPr>
        <w:spacing w:line="20" w:lineRule="atLeast"/>
        <w:rPr>
          <w:sz w:val="24"/>
          <w:szCs w:val="24"/>
        </w:rPr>
      </w:pPr>
      <w:r w:rsidRPr="007C56FB">
        <w:rPr>
          <w:sz w:val="24"/>
          <w:szCs w:val="24"/>
        </w:rPr>
        <w:t>Na +1(2)</w:t>
      </w:r>
    </w:p>
    <w:p w:rsidR="002C66C1" w:rsidRPr="007C56FB" w:rsidRDefault="002C66C1" w:rsidP="009C46C9">
      <w:pPr>
        <w:spacing w:line="20" w:lineRule="atLeast"/>
        <w:rPr>
          <w:sz w:val="24"/>
          <w:szCs w:val="24"/>
        </w:rPr>
      </w:pPr>
      <w:r w:rsidRPr="007C56FB">
        <w:rPr>
          <w:sz w:val="24"/>
          <w:szCs w:val="24"/>
        </w:rPr>
        <w:t>S +2(2)</w:t>
      </w:r>
    </w:p>
    <w:p w:rsidR="002C66C1" w:rsidRPr="007C56FB" w:rsidRDefault="002C66C1" w:rsidP="009C46C9">
      <w:pPr>
        <w:spacing w:line="20" w:lineRule="atLeast"/>
        <w:rPr>
          <w:sz w:val="24"/>
          <w:szCs w:val="24"/>
        </w:rPr>
      </w:pPr>
      <w:r w:rsidRPr="007C56FB">
        <w:rPr>
          <w:sz w:val="24"/>
          <w:szCs w:val="24"/>
        </w:rPr>
        <w:t>O -2(3)</w:t>
      </w:r>
    </w:p>
    <w:p w:rsidR="002C66C1" w:rsidRPr="007C56FB" w:rsidRDefault="002C66C1" w:rsidP="009C46C9">
      <w:pPr>
        <w:spacing w:line="20" w:lineRule="atLeast"/>
        <w:rPr>
          <w:b/>
          <w:sz w:val="24"/>
          <w:szCs w:val="24"/>
        </w:rPr>
      </w:pPr>
    </w:p>
    <w:p w:rsidR="00197222" w:rsidRPr="007C56FB" w:rsidRDefault="00197222" w:rsidP="009C46C9">
      <w:pPr>
        <w:spacing w:line="20" w:lineRule="atLeast"/>
        <w:rPr>
          <w:sz w:val="24"/>
          <w:szCs w:val="24"/>
        </w:rPr>
      </w:pPr>
    </w:p>
    <w:p w:rsidR="00F055E2" w:rsidRPr="007C56FB" w:rsidRDefault="00F055E2" w:rsidP="009C46C9">
      <w:pPr>
        <w:spacing w:line="20" w:lineRule="atLeast"/>
        <w:rPr>
          <w:sz w:val="24"/>
          <w:szCs w:val="24"/>
        </w:rPr>
      </w:pPr>
    </w:p>
    <w:p w:rsidR="00F055E2" w:rsidRPr="007C56FB" w:rsidRDefault="00F055E2" w:rsidP="009C46C9">
      <w:pPr>
        <w:spacing w:line="20" w:lineRule="atLeast"/>
        <w:rPr>
          <w:sz w:val="24"/>
          <w:szCs w:val="24"/>
        </w:rPr>
      </w:pPr>
    </w:p>
    <w:p w:rsidR="00F055E2" w:rsidRPr="007C56FB" w:rsidRDefault="002C66C1" w:rsidP="009C46C9">
      <w:pPr>
        <w:spacing w:line="20" w:lineRule="atLeast"/>
        <w:rPr>
          <w:sz w:val="24"/>
          <w:szCs w:val="24"/>
        </w:rPr>
      </w:pPr>
      <w:r w:rsidRPr="007C56FB">
        <w:rPr>
          <w:sz w:val="24"/>
          <w:szCs w:val="24"/>
        </w:rPr>
        <w:t>PART C.</w:t>
      </w:r>
    </w:p>
    <w:tbl>
      <w:tblPr>
        <w:tblStyle w:val="TableGrid"/>
        <w:tblW w:w="0" w:type="auto"/>
        <w:tblInd w:w="720" w:type="dxa"/>
        <w:tblLook w:val="04A0" w:firstRow="1" w:lastRow="0" w:firstColumn="1" w:lastColumn="0" w:noHBand="0" w:noVBand="1"/>
      </w:tblPr>
      <w:tblGrid>
        <w:gridCol w:w="1554"/>
        <w:gridCol w:w="1377"/>
        <w:gridCol w:w="1625"/>
        <w:gridCol w:w="1290"/>
        <w:gridCol w:w="1594"/>
        <w:gridCol w:w="1190"/>
      </w:tblGrid>
      <w:tr w:rsidR="00F35C38" w:rsidRPr="007C56FB" w:rsidTr="00AA5551">
        <w:tc>
          <w:tcPr>
            <w:tcW w:w="1700" w:type="dxa"/>
          </w:tcPr>
          <w:p w:rsidR="002C66C1" w:rsidRPr="007C56FB" w:rsidRDefault="002C66C1" w:rsidP="009C46C9">
            <w:pPr>
              <w:pStyle w:val="ListParagraph"/>
              <w:spacing w:line="20" w:lineRule="atLeast"/>
              <w:ind w:left="0"/>
              <w:jc w:val="center"/>
              <w:rPr>
                <w:b/>
                <w:sz w:val="24"/>
                <w:szCs w:val="24"/>
              </w:rPr>
            </w:pPr>
            <w:r w:rsidRPr="007C56FB">
              <w:rPr>
                <w:b/>
                <w:sz w:val="24"/>
                <w:szCs w:val="24"/>
              </w:rPr>
              <w:t>Chemical Name</w:t>
            </w:r>
          </w:p>
        </w:tc>
        <w:tc>
          <w:tcPr>
            <w:tcW w:w="1700" w:type="dxa"/>
          </w:tcPr>
          <w:p w:rsidR="002C66C1" w:rsidRPr="007C56FB" w:rsidRDefault="002C66C1" w:rsidP="009C46C9">
            <w:pPr>
              <w:pStyle w:val="ListParagraph"/>
              <w:spacing w:line="20" w:lineRule="atLeast"/>
              <w:ind w:left="0"/>
              <w:jc w:val="center"/>
              <w:rPr>
                <w:b/>
                <w:sz w:val="24"/>
                <w:szCs w:val="24"/>
              </w:rPr>
            </w:pPr>
            <w:r w:rsidRPr="007C56FB">
              <w:rPr>
                <w:b/>
                <w:sz w:val="24"/>
                <w:szCs w:val="24"/>
              </w:rPr>
              <w:t>Chemical Formula</w:t>
            </w:r>
          </w:p>
        </w:tc>
        <w:tc>
          <w:tcPr>
            <w:tcW w:w="1678" w:type="dxa"/>
          </w:tcPr>
          <w:p w:rsidR="002C66C1" w:rsidRPr="007C56FB" w:rsidRDefault="002C66C1" w:rsidP="009C46C9">
            <w:pPr>
              <w:pStyle w:val="ListParagraph"/>
              <w:spacing w:line="20" w:lineRule="atLeast"/>
              <w:ind w:left="0"/>
              <w:jc w:val="center"/>
              <w:rPr>
                <w:b/>
                <w:sz w:val="24"/>
                <w:szCs w:val="24"/>
              </w:rPr>
            </w:pPr>
            <w:r w:rsidRPr="007C56FB">
              <w:rPr>
                <w:b/>
                <w:sz w:val="24"/>
                <w:szCs w:val="24"/>
              </w:rPr>
              <w:t>Molar Mass</w:t>
            </w:r>
          </w:p>
          <w:p w:rsidR="002C66C1" w:rsidRPr="007C56FB" w:rsidRDefault="002C66C1" w:rsidP="009C46C9">
            <w:pPr>
              <w:pStyle w:val="ListParagraph"/>
              <w:spacing w:line="20" w:lineRule="atLeast"/>
              <w:ind w:left="0"/>
              <w:jc w:val="center"/>
              <w:rPr>
                <w:b/>
                <w:sz w:val="24"/>
                <w:szCs w:val="24"/>
              </w:rPr>
            </w:pPr>
            <w:r w:rsidRPr="007C56FB">
              <w:rPr>
                <w:b/>
                <w:sz w:val="24"/>
                <w:szCs w:val="24"/>
              </w:rPr>
              <w:t>(g/mol)</w:t>
            </w:r>
          </w:p>
        </w:tc>
        <w:tc>
          <w:tcPr>
            <w:tcW w:w="1683" w:type="dxa"/>
          </w:tcPr>
          <w:p w:rsidR="002C66C1" w:rsidRPr="007C56FB" w:rsidRDefault="002C66C1" w:rsidP="009C46C9">
            <w:pPr>
              <w:pStyle w:val="ListParagraph"/>
              <w:spacing w:line="20" w:lineRule="atLeast"/>
              <w:ind w:left="0"/>
              <w:jc w:val="center"/>
              <w:rPr>
                <w:b/>
                <w:sz w:val="24"/>
                <w:szCs w:val="24"/>
              </w:rPr>
            </w:pPr>
            <w:r w:rsidRPr="007C56FB">
              <w:rPr>
                <w:b/>
                <w:sz w:val="24"/>
                <w:szCs w:val="24"/>
              </w:rPr>
              <w:t>Used amount</w:t>
            </w:r>
          </w:p>
        </w:tc>
        <w:tc>
          <w:tcPr>
            <w:tcW w:w="1685" w:type="dxa"/>
          </w:tcPr>
          <w:p w:rsidR="002C66C1" w:rsidRPr="007C56FB" w:rsidRDefault="002C66C1" w:rsidP="009C46C9">
            <w:pPr>
              <w:pStyle w:val="ListParagraph"/>
              <w:spacing w:line="20" w:lineRule="atLeast"/>
              <w:ind w:left="0"/>
              <w:jc w:val="center"/>
              <w:rPr>
                <w:b/>
                <w:sz w:val="24"/>
                <w:szCs w:val="24"/>
              </w:rPr>
            </w:pPr>
            <w:r w:rsidRPr="007C56FB">
              <w:rPr>
                <w:b/>
                <w:sz w:val="24"/>
                <w:szCs w:val="24"/>
              </w:rPr>
              <w:t>Hazards</w:t>
            </w:r>
          </w:p>
        </w:tc>
        <w:tc>
          <w:tcPr>
            <w:tcW w:w="1624" w:type="dxa"/>
          </w:tcPr>
          <w:p w:rsidR="002C66C1" w:rsidRPr="007C56FB" w:rsidRDefault="002C66C1" w:rsidP="009C46C9">
            <w:pPr>
              <w:pStyle w:val="ListParagraph"/>
              <w:spacing w:line="20" w:lineRule="atLeast"/>
              <w:ind w:left="0"/>
              <w:jc w:val="center"/>
              <w:rPr>
                <w:b/>
                <w:sz w:val="24"/>
                <w:szCs w:val="24"/>
              </w:rPr>
            </w:pPr>
            <w:r w:rsidRPr="007C56FB">
              <w:rPr>
                <w:b/>
                <w:sz w:val="24"/>
                <w:szCs w:val="24"/>
              </w:rPr>
              <w:t>PPE</w:t>
            </w:r>
          </w:p>
        </w:tc>
      </w:tr>
      <w:tr w:rsidR="00F35C38" w:rsidRPr="007C56FB" w:rsidTr="00AA5551">
        <w:tc>
          <w:tcPr>
            <w:tcW w:w="1700" w:type="dxa"/>
          </w:tcPr>
          <w:p w:rsidR="002C66C1" w:rsidRPr="007C56FB" w:rsidRDefault="00E5318B" w:rsidP="009C46C9">
            <w:pPr>
              <w:pStyle w:val="ListParagraph"/>
              <w:spacing w:line="20" w:lineRule="atLeast"/>
              <w:ind w:left="0"/>
              <w:jc w:val="both"/>
              <w:rPr>
                <w:sz w:val="24"/>
                <w:szCs w:val="24"/>
              </w:rPr>
            </w:pPr>
            <w:r w:rsidRPr="007C56FB">
              <w:rPr>
                <w:sz w:val="24"/>
                <w:szCs w:val="24"/>
              </w:rPr>
              <w:t>Potassium iodate</w:t>
            </w:r>
          </w:p>
        </w:tc>
        <w:tc>
          <w:tcPr>
            <w:tcW w:w="1700" w:type="dxa"/>
          </w:tcPr>
          <w:p w:rsidR="002C66C1" w:rsidRPr="007C56FB" w:rsidRDefault="00E5318B" w:rsidP="009C46C9">
            <w:pPr>
              <w:pStyle w:val="ListParagraph"/>
              <w:spacing w:line="20" w:lineRule="atLeast"/>
              <w:ind w:left="0"/>
              <w:jc w:val="both"/>
              <w:rPr>
                <w:sz w:val="24"/>
                <w:szCs w:val="24"/>
              </w:rPr>
            </w:pPr>
            <w:r w:rsidRPr="007C56FB">
              <w:rPr>
                <w:sz w:val="24"/>
                <w:szCs w:val="24"/>
              </w:rPr>
              <w:t>KIO3</w:t>
            </w:r>
          </w:p>
        </w:tc>
        <w:tc>
          <w:tcPr>
            <w:tcW w:w="1678" w:type="dxa"/>
          </w:tcPr>
          <w:p w:rsidR="002C66C1" w:rsidRPr="007C56FB" w:rsidRDefault="00E5318B" w:rsidP="009C46C9">
            <w:pPr>
              <w:pStyle w:val="ListParagraph"/>
              <w:spacing w:line="20" w:lineRule="atLeast"/>
              <w:ind w:left="0"/>
              <w:jc w:val="both"/>
              <w:rPr>
                <w:sz w:val="24"/>
                <w:szCs w:val="24"/>
              </w:rPr>
            </w:pPr>
            <w:r w:rsidRPr="007C56FB">
              <w:rPr>
                <w:sz w:val="24"/>
                <w:szCs w:val="24"/>
              </w:rPr>
              <w:t>214.001g/mol</w:t>
            </w:r>
          </w:p>
        </w:tc>
        <w:tc>
          <w:tcPr>
            <w:tcW w:w="1683" w:type="dxa"/>
          </w:tcPr>
          <w:p w:rsidR="002C66C1" w:rsidRPr="007C56FB" w:rsidRDefault="00E5318B" w:rsidP="009C46C9">
            <w:pPr>
              <w:pStyle w:val="ListParagraph"/>
              <w:spacing w:line="20" w:lineRule="atLeast"/>
              <w:ind w:left="0"/>
              <w:jc w:val="both"/>
              <w:rPr>
                <w:sz w:val="24"/>
                <w:szCs w:val="24"/>
              </w:rPr>
            </w:pPr>
            <w:r w:rsidRPr="007C56FB">
              <w:rPr>
                <w:sz w:val="24"/>
                <w:szCs w:val="24"/>
              </w:rPr>
              <w:t>20.ml</w:t>
            </w:r>
          </w:p>
        </w:tc>
        <w:tc>
          <w:tcPr>
            <w:tcW w:w="1685" w:type="dxa"/>
          </w:tcPr>
          <w:p w:rsidR="002C66C1" w:rsidRPr="007C56FB" w:rsidRDefault="00E5318B" w:rsidP="009C46C9">
            <w:pPr>
              <w:pStyle w:val="ListParagraph"/>
              <w:spacing w:line="20" w:lineRule="atLeast"/>
              <w:ind w:left="0"/>
              <w:jc w:val="both"/>
              <w:rPr>
                <w:sz w:val="24"/>
                <w:szCs w:val="24"/>
              </w:rPr>
            </w:pPr>
            <w:r w:rsidRPr="007C56FB">
              <w:rPr>
                <w:sz w:val="24"/>
                <w:szCs w:val="24"/>
              </w:rPr>
              <w:t>It is fluffy solute with an irritating iodine thyroid inflammation when inhaled</w:t>
            </w:r>
          </w:p>
        </w:tc>
        <w:tc>
          <w:tcPr>
            <w:tcW w:w="1624" w:type="dxa"/>
          </w:tcPr>
          <w:p w:rsidR="002C66C1" w:rsidRPr="007C56FB" w:rsidRDefault="00E5318B" w:rsidP="009C46C9">
            <w:pPr>
              <w:pStyle w:val="ListParagraph"/>
              <w:spacing w:line="20" w:lineRule="atLeast"/>
              <w:ind w:left="0"/>
              <w:jc w:val="both"/>
              <w:rPr>
                <w:sz w:val="24"/>
                <w:szCs w:val="24"/>
              </w:rPr>
            </w:pPr>
            <w:r w:rsidRPr="007C56FB">
              <w:rPr>
                <w:sz w:val="24"/>
                <w:szCs w:val="24"/>
              </w:rPr>
              <w:t xml:space="preserve">Gloves and face shield </w:t>
            </w:r>
          </w:p>
        </w:tc>
      </w:tr>
      <w:tr w:rsidR="00F35C38" w:rsidRPr="007C56FB" w:rsidTr="00AA5551">
        <w:tc>
          <w:tcPr>
            <w:tcW w:w="1700" w:type="dxa"/>
          </w:tcPr>
          <w:p w:rsidR="002C66C1" w:rsidRPr="007C56FB" w:rsidRDefault="00E5318B" w:rsidP="009C46C9">
            <w:pPr>
              <w:pStyle w:val="ListParagraph"/>
              <w:spacing w:line="20" w:lineRule="atLeast"/>
              <w:ind w:left="0"/>
              <w:jc w:val="both"/>
              <w:rPr>
                <w:sz w:val="24"/>
                <w:szCs w:val="24"/>
              </w:rPr>
            </w:pPr>
            <w:r w:rsidRPr="007C56FB">
              <w:rPr>
                <w:sz w:val="24"/>
                <w:szCs w:val="24"/>
              </w:rPr>
              <w:t>Potassium iodide</w:t>
            </w:r>
          </w:p>
        </w:tc>
        <w:tc>
          <w:tcPr>
            <w:tcW w:w="1700" w:type="dxa"/>
          </w:tcPr>
          <w:p w:rsidR="002C66C1" w:rsidRPr="007C56FB" w:rsidRDefault="00E5318B" w:rsidP="009C46C9">
            <w:pPr>
              <w:pStyle w:val="ListParagraph"/>
              <w:spacing w:line="20" w:lineRule="atLeast"/>
              <w:ind w:left="0"/>
              <w:jc w:val="both"/>
              <w:rPr>
                <w:sz w:val="24"/>
                <w:szCs w:val="24"/>
              </w:rPr>
            </w:pPr>
            <w:r w:rsidRPr="007C56FB">
              <w:rPr>
                <w:sz w:val="24"/>
                <w:szCs w:val="24"/>
              </w:rPr>
              <w:t>KI</w:t>
            </w:r>
          </w:p>
        </w:tc>
        <w:tc>
          <w:tcPr>
            <w:tcW w:w="1678" w:type="dxa"/>
          </w:tcPr>
          <w:p w:rsidR="002C66C1" w:rsidRPr="007C56FB" w:rsidRDefault="00E5318B" w:rsidP="009C46C9">
            <w:pPr>
              <w:pStyle w:val="ListParagraph"/>
              <w:spacing w:line="20" w:lineRule="atLeast"/>
              <w:ind w:left="0"/>
              <w:jc w:val="both"/>
              <w:rPr>
                <w:sz w:val="24"/>
                <w:szCs w:val="24"/>
              </w:rPr>
            </w:pPr>
            <w:r w:rsidRPr="007C56FB">
              <w:rPr>
                <w:sz w:val="24"/>
                <w:szCs w:val="24"/>
              </w:rPr>
              <w:t>166.0028 g/mol</w:t>
            </w:r>
          </w:p>
        </w:tc>
        <w:tc>
          <w:tcPr>
            <w:tcW w:w="1683" w:type="dxa"/>
          </w:tcPr>
          <w:p w:rsidR="002C66C1" w:rsidRPr="007C56FB" w:rsidRDefault="00E5318B" w:rsidP="009C46C9">
            <w:pPr>
              <w:pStyle w:val="ListParagraph"/>
              <w:spacing w:line="20" w:lineRule="atLeast"/>
              <w:ind w:left="0"/>
              <w:jc w:val="both"/>
              <w:rPr>
                <w:sz w:val="24"/>
                <w:szCs w:val="24"/>
              </w:rPr>
            </w:pPr>
            <w:r w:rsidRPr="007C56FB">
              <w:rPr>
                <w:sz w:val="24"/>
                <w:szCs w:val="24"/>
              </w:rPr>
              <w:t>0.5g</w:t>
            </w:r>
          </w:p>
        </w:tc>
        <w:tc>
          <w:tcPr>
            <w:tcW w:w="1685" w:type="dxa"/>
          </w:tcPr>
          <w:p w:rsidR="002C66C1" w:rsidRPr="007C56FB" w:rsidRDefault="00E5318B" w:rsidP="009C46C9">
            <w:pPr>
              <w:pStyle w:val="ListParagraph"/>
              <w:spacing w:line="20" w:lineRule="atLeast"/>
              <w:ind w:left="0"/>
              <w:jc w:val="both"/>
              <w:rPr>
                <w:sz w:val="24"/>
                <w:szCs w:val="24"/>
              </w:rPr>
            </w:pPr>
            <w:r w:rsidRPr="007C56FB">
              <w:rPr>
                <w:sz w:val="24"/>
                <w:szCs w:val="24"/>
              </w:rPr>
              <w:t xml:space="preserve">It </w:t>
            </w:r>
            <w:r w:rsidRPr="007C56FB">
              <w:rPr>
                <w:sz w:val="24"/>
                <w:szCs w:val="24"/>
              </w:rPr>
              <w:t xml:space="preserve">is </w:t>
            </w:r>
            <w:r w:rsidRPr="007C56FB">
              <w:rPr>
                <w:sz w:val="24"/>
                <w:szCs w:val="24"/>
              </w:rPr>
              <w:t xml:space="preserve"> fluffy solute with an irritating iodine thyroid inflammation when inhaled</w:t>
            </w:r>
          </w:p>
        </w:tc>
        <w:tc>
          <w:tcPr>
            <w:tcW w:w="1624" w:type="dxa"/>
          </w:tcPr>
          <w:p w:rsidR="002C66C1" w:rsidRPr="007C56FB" w:rsidRDefault="00E5318B" w:rsidP="009C46C9">
            <w:pPr>
              <w:pStyle w:val="ListParagraph"/>
              <w:spacing w:line="20" w:lineRule="atLeast"/>
              <w:ind w:left="0"/>
              <w:jc w:val="both"/>
              <w:rPr>
                <w:sz w:val="24"/>
                <w:szCs w:val="24"/>
              </w:rPr>
            </w:pPr>
            <w:r w:rsidRPr="007C56FB">
              <w:rPr>
                <w:sz w:val="24"/>
                <w:szCs w:val="24"/>
              </w:rPr>
              <w:t>Gloves and face shield</w:t>
            </w:r>
          </w:p>
        </w:tc>
      </w:tr>
      <w:tr w:rsidR="00046178" w:rsidRPr="007C56FB" w:rsidTr="00AA5551">
        <w:tc>
          <w:tcPr>
            <w:tcW w:w="1700" w:type="dxa"/>
          </w:tcPr>
          <w:p w:rsidR="00E5318B" w:rsidRPr="007C56FB" w:rsidRDefault="00E5318B" w:rsidP="009C46C9">
            <w:pPr>
              <w:pStyle w:val="ListParagraph"/>
              <w:spacing w:line="20" w:lineRule="atLeast"/>
              <w:ind w:left="0"/>
              <w:jc w:val="both"/>
              <w:rPr>
                <w:sz w:val="24"/>
                <w:szCs w:val="24"/>
              </w:rPr>
            </w:pPr>
            <w:r w:rsidRPr="007C56FB">
              <w:rPr>
                <w:sz w:val="24"/>
                <w:szCs w:val="24"/>
              </w:rPr>
              <w:t xml:space="preserve">Sulphuric acid </w:t>
            </w:r>
          </w:p>
        </w:tc>
        <w:tc>
          <w:tcPr>
            <w:tcW w:w="1700" w:type="dxa"/>
          </w:tcPr>
          <w:p w:rsidR="00E5318B" w:rsidRPr="007C56FB" w:rsidRDefault="00E5318B" w:rsidP="009C46C9">
            <w:pPr>
              <w:pStyle w:val="ListParagraph"/>
              <w:spacing w:line="20" w:lineRule="atLeast"/>
              <w:ind w:left="0"/>
              <w:jc w:val="both"/>
              <w:rPr>
                <w:sz w:val="24"/>
                <w:szCs w:val="24"/>
              </w:rPr>
            </w:pPr>
            <w:r w:rsidRPr="007C56FB">
              <w:rPr>
                <w:sz w:val="24"/>
                <w:szCs w:val="24"/>
              </w:rPr>
              <w:t>H2SO4</w:t>
            </w:r>
          </w:p>
        </w:tc>
        <w:tc>
          <w:tcPr>
            <w:tcW w:w="1678" w:type="dxa"/>
          </w:tcPr>
          <w:p w:rsidR="00E5318B" w:rsidRPr="007C56FB" w:rsidRDefault="00F35C38" w:rsidP="009C46C9">
            <w:pPr>
              <w:pStyle w:val="ListParagraph"/>
              <w:spacing w:line="20" w:lineRule="atLeast"/>
              <w:ind w:left="0"/>
              <w:jc w:val="both"/>
              <w:rPr>
                <w:sz w:val="24"/>
                <w:szCs w:val="24"/>
              </w:rPr>
            </w:pPr>
            <w:r w:rsidRPr="007C56FB">
              <w:rPr>
                <w:sz w:val="24"/>
                <w:szCs w:val="24"/>
              </w:rPr>
              <w:t>98.079g/mol</w:t>
            </w:r>
          </w:p>
        </w:tc>
        <w:tc>
          <w:tcPr>
            <w:tcW w:w="1683" w:type="dxa"/>
          </w:tcPr>
          <w:p w:rsidR="00E5318B" w:rsidRPr="007C56FB" w:rsidRDefault="00E5318B" w:rsidP="009C46C9">
            <w:pPr>
              <w:pStyle w:val="ListParagraph"/>
              <w:spacing w:line="20" w:lineRule="atLeast"/>
              <w:ind w:left="0"/>
              <w:jc w:val="both"/>
              <w:rPr>
                <w:sz w:val="24"/>
                <w:szCs w:val="24"/>
              </w:rPr>
            </w:pPr>
            <w:r w:rsidRPr="007C56FB">
              <w:rPr>
                <w:sz w:val="24"/>
                <w:szCs w:val="24"/>
              </w:rPr>
              <w:t>2.5ml</w:t>
            </w:r>
          </w:p>
        </w:tc>
        <w:tc>
          <w:tcPr>
            <w:tcW w:w="1685" w:type="dxa"/>
          </w:tcPr>
          <w:p w:rsidR="00E5318B" w:rsidRPr="007C56FB" w:rsidRDefault="00E5318B" w:rsidP="009C46C9">
            <w:pPr>
              <w:pStyle w:val="ListParagraph"/>
              <w:spacing w:line="20" w:lineRule="atLeast"/>
              <w:ind w:left="0"/>
              <w:jc w:val="both"/>
              <w:rPr>
                <w:sz w:val="24"/>
                <w:szCs w:val="24"/>
              </w:rPr>
            </w:pPr>
            <w:r w:rsidRPr="007C56FB">
              <w:rPr>
                <w:sz w:val="24"/>
                <w:szCs w:val="24"/>
              </w:rPr>
              <w:t>It’s a strong acid with corrosive effect</w:t>
            </w:r>
          </w:p>
        </w:tc>
        <w:tc>
          <w:tcPr>
            <w:tcW w:w="1624" w:type="dxa"/>
          </w:tcPr>
          <w:p w:rsidR="00E5318B" w:rsidRPr="007C56FB" w:rsidRDefault="00F35C38" w:rsidP="009C46C9">
            <w:pPr>
              <w:pStyle w:val="ListParagraph"/>
              <w:spacing w:line="20" w:lineRule="atLeast"/>
              <w:ind w:left="0"/>
              <w:jc w:val="both"/>
              <w:rPr>
                <w:sz w:val="24"/>
                <w:szCs w:val="24"/>
              </w:rPr>
            </w:pPr>
            <w:r w:rsidRPr="007C56FB">
              <w:rPr>
                <w:sz w:val="24"/>
                <w:szCs w:val="24"/>
              </w:rPr>
              <w:t>Gloves and face shield</w:t>
            </w:r>
          </w:p>
        </w:tc>
      </w:tr>
      <w:tr w:rsidR="00046178" w:rsidRPr="007C56FB" w:rsidTr="00AA5551">
        <w:tc>
          <w:tcPr>
            <w:tcW w:w="1700" w:type="dxa"/>
          </w:tcPr>
          <w:p w:rsidR="00F35C38" w:rsidRPr="007C56FB" w:rsidRDefault="00F35C38" w:rsidP="009C46C9">
            <w:pPr>
              <w:pStyle w:val="ListParagraph"/>
              <w:spacing w:line="20" w:lineRule="atLeast"/>
              <w:ind w:left="0"/>
              <w:jc w:val="both"/>
              <w:rPr>
                <w:sz w:val="24"/>
                <w:szCs w:val="24"/>
              </w:rPr>
            </w:pPr>
            <w:r w:rsidRPr="007C56FB">
              <w:rPr>
                <w:sz w:val="24"/>
                <w:szCs w:val="24"/>
              </w:rPr>
              <w:t xml:space="preserve">Sodium thiosulphate </w:t>
            </w:r>
          </w:p>
        </w:tc>
        <w:tc>
          <w:tcPr>
            <w:tcW w:w="1700" w:type="dxa"/>
          </w:tcPr>
          <w:p w:rsidR="00F35C38" w:rsidRPr="007C56FB" w:rsidRDefault="00F35C38" w:rsidP="009C46C9">
            <w:pPr>
              <w:pStyle w:val="ListParagraph"/>
              <w:spacing w:line="20" w:lineRule="atLeast"/>
              <w:ind w:left="0"/>
              <w:jc w:val="both"/>
              <w:rPr>
                <w:sz w:val="24"/>
                <w:szCs w:val="24"/>
              </w:rPr>
            </w:pPr>
            <w:r w:rsidRPr="007C56FB">
              <w:rPr>
                <w:sz w:val="24"/>
                <w:szCs w:val="24"/>
              </w:rPr>
              <w:t>Na2S2O3</w:t>
            </w:r>
          </w:p>
        </w:tc>
        <w:tc>
          <w:tcPr>
            <w:tcW w:w="1678" w:type="dxa"/>
          </w:tcPr>
          <w:p w:rsidR="00F35C38" w:rsidRPr="007C56FB" w:rsidRDefault="00F35C38" w:rsidP="009C46C9">
            <w:pPr>
              <w:pStyle w:val="ListParagraph"/>
              <w:spacing w:line="20" w:lineRule="atLeast"/>
              <w:ind w:left="0"/>
              <w:jc w:val="both"/>
              <w:rPr>
                <w:sz w:val="24"/>
                <w:szCs w:val="24"/>
              </w:rPr>
            </w:pPr>
            <w:r w:rsidRPr="007C56FB">
              <w:rPr>
                <w:sz w:val="24"/>
                <w:szCs w:val="24"/>
              </w:rPr>
              <w:t>158.11g/mol</w:t>
            </w:r>
          </w:p>
        </w:tc>
        <w:tc>
          <w:tcPr>
            <w:tcW w:w="1683" w:type="dxa"/>
          </w:tcPr>
          <w:p w:rsidR="00F35C38" w:rsidRPr="007C56FB" w:rsidRDefault="00F35C38" w:rsidP="009C46C9">
            <w:pPr>
              <w:pStyle w:val="ListParagraph"/>
              <w:spacing w:line="20" w:lineRule="atLeast"/>
              <w:ind w:left="0"/>
              <w:jc w:val="both"/>
              <w:rPr>
                <w:sz w:val="24"/>
                <w:szCs w:val="24"/>
              </w:rPr>
            </w:pPr>
            <w:r w:rsidRPr="007C56FB">
              <w:rPr>
                <w:sz w:val="24"/>
                <w:szCs w:val="24"/>
              </w:rPr>
              <w:t>24.38</w:t>
            </w:r>
          </w:p>
        </w:tc>
        <w:tc>
          <w:tcPr>
            <w:tcW w:w="1685" w:type="dxa"/>
          </w:tcPr>
          <w:p w:rsidR="00F35C38" w:rsidRPr="007C56FB" w:rsidRDefault="00F35C38" w:rsidP="009C46C9">
            <w:pPr>
              <w:pStyle w:val="ListParagraph"/>
              <w:spacing w:line="20" w:lineRule="atLeast"/>
              <w:ind w:left="0"/>
              <w:jc w:val="both"/>
              <w:rPr>
                <w:sz w:val="24"/>
                <w:szCs w:val="24"/>
              </w:rPr>
            </w:pPr>
            <w:r w:rsidRPr="007C56FB">
              <w:rPr>
                <w:sz w:val="24"/>
                <w:szCs w:val="24"/>
              </w:rPr>
              <w:t>It is easily hydrated and causes irritation in the thyroid are when inhaled.it is efflorescent.</w:t>
            </w:r>
          </w:p>
        </w:tc>
        <w:tc>
          <w:tcPr>
            <w:tcW w:w="1624" w:type="dxa"/>
          </w:tcPr>
          <w:p w:rsidR="00F35C38" w:rsidRPr="007C56FB" w:rsidRDefault="00F35C38" w:rsidP="009C46C9">
            <w:pPr>
              <w:pStyle w:val="ListParagraph"/>
              <w:spacing w:line="20" w:lineRule="atLeast"/>
              <w:ind w:left="0"/>
              <w:jc w:val="both"/>
              <w:rPr>
                <w:sz w:val="24"/>
                <w:szCs w:val="24"/>
              </w:rPr>
            </w:pPr>
            <w:r w:rsidRPr="007C56FB">
              <w:rPr>
                <w:sz w:val="24"/>
                <w:szCs w:val="24"/>
              </w:rPr>
              <w:t>Gloves and face shield.</w:t>
            </w:r>
          </w:p>
        </w:tc>
      </w:tr>
      <w:tr w:rsidR="00F35C38" w:rsidRPr="007C56FB" w:rsidTr="00AA5551">
        <w:tc>
          <w:tcPr>
            <w:tcW w:w="1700" w:type="dxa"/>
          </w:tcPr>
          <w:p w:rsidR="00F35C38" w:rsidRPr="007C56FB" w:rsidRDefault="00F35C38" w:rsidP="009C46C9">
            <w:pPr>
              <w:pStyle w:val="ListParagraph"/>
              <w:spacing w:line="20" w:lineRule="atLeast"/>
              <w:ind w:left="0"/>
              <w:jc w:val="both"/>
              <w:rPr>
                <w:sz w:val="24"/>
                <w:szCs w:val="24"/>
              </w:rPr>
            </w:pPr>
            <w:r w:rsidRPr="007C56FB">
              <w:rPr>
                <w:sz w:val="24"/>
                <w:szCs w:val="24"/>
              </w:rPr>
              <w:t xml:space="preserve">Starch </w:t>
            </w:r>
          </w:p>
        </w:tc>
        <w:tc>
          <w:tcPr>
            <w:tcW w:w="1700" w:type="dxa"/>
          </w:tcPr>
          <w:p w:rsidR="00F35C38" w:rsidRPr="007C56FB" w:rsidRDefault="00F35C38" w:rsidP="009C46C9">
            <w:pPr>
              <w:pStyle w:val="ListParagraph"/>
              <w:spacing w:line="20" w:lineRule="atLeast"/>
              <w:ind w:left="0"/>
              <w:jc w:val="both"/>
              <w:rPr>
                <w:sz w:val="24"/>
                <w:szCs w:val="24"/>
              </w:rPr>
            </w:pPr>
            <w:r w:rsidRPr="007C56FB">
              <w:rPr>
                <w:sz w:val="24"/>
                <w:szCs w:val="24"/>
              </w:rPr>
              <w:t>C6H10O5</w:t>
            </w:r>
          </w:p>
        </w:tc>
        <w:tc>
          <w:tcPr>
            <w:tcW w:w="1678" w:type="dxa"/>
          </w:tcPr>
          <w:p w:rsidR="00F35C38" w:rsidRPr="007C56FB" w:rsidRDefault="00F35C38" w:rsidP="009C46C9">
            <w:pPr>
              <w:pStyle w:val="ListParagraph"/>
              <w:spacing w:line="20" w:lineRule="atLeast"/>
              <w:ind w:left="0"/>
              <w:jc w:val="both"/>
              <w:rPr>
                <w:sz w:val="24"/>
                <w:szCs w:val="24"/>
              </w:rPr>
            </w:pPr>
            <w:r w:rsidRPr="007C56FB">
              <w:rPr>
                <w:sz w:val="24"/>
                <w:szCs w:val="24"/>
              </w:rPr>
              <w:t>162.141g/mol</w:t>
            </w:r>
          </w:p>
        </w:tc>
        <w:tc>
          <w:tcPr>
            <w:tcW w:w="1683" w:type="dxa"/>
          </w:tcPr>
          <w:p w:rsidR="00F35C38" w:rsidRPr="007C56FB" w:rsidRDefault="005C27DE" w:rsidP="009C46C9">
            <w:pPr>
              <w:pStyle w:val="ListParagraph"/>
              <w:spacing w:line="20" w:lineRule="atLeast"/>
              <w:ind w:left="0"/>
              <w:jc w:val="both"/>
              <w:rPr>
                <w:sz w:val="24"/>
                <w:szCs w:val="24"/>
              </w:rPr>
            </w:pPr>
            <w:r w:rsidRPr="007C56FB">
              <w:rPr>
                <w:sz w:val="24"/>
                <w:szCs w:val="24"/>
              </w:rPr>
              <w:t>2 pipette drops -2</w:t>
            </w:r>
            <w:r w:rsidR="00F35C38" w:rsidRPr="007C56FB">
              <w:rPr>
                <w:sz w:val="24"/>
                <w:szCs w:val="24"/>
              </w:rPr>
              <w:t>ml</w:t>
            </w:r>
          </w:p>
        </w:tc>
        <w:tc>
          <w:tcPr>
            <w:tcW w:w="1685" w:type="dxa"/>
          </w:tcPr>
          <w:p w:rsidR="00F35C38" w:rsidRPr="007C56FB" w:rsidRDefault="00F35C38" w:rsidP="009C46C9">
            <w:pPr>
              <w:pStyle w:val="ListParagraph"/>
              <w:spacing w:line="20" w:lineRule="atLeast"/>
              <w:ind w:left="0"/>
              <w:jc w:val="both"/>
              <w:rPr>
                <w:sz w:val="24"/>
                <w:szCs w:val="24"/>
              </w:rPr>
            </w:pPr>
            <w:r w:rsidRPr="007C56FB">
              <w:rPr>
                <w:sz w:val="24"/>
                <w:szCs w:val="24"/>
              </w:rPr>
              <w:t xml:space="preserve">Not fit to be ingested </w:t>
            </w:r>
          </w:p>
        </w:tc>
        <w:tc>
          <w:tcPr>
            <w:tcW w:w="1624" w:type="dxa"/>
          </w:tcPr>
          <w:p w:rsidR="00F35C38" w:rsidRPr="007C56FB" w:rsidRDefault="00F35C38" w:rsidP="009C46C9">
            <w:pPr>
              <w:pStyle w:val="ListParagraph"/>
              <w:spacing w:line="20" w:lineRule="atLeast"/>
              <w:ind w:left="0"/>
              <w:jc w:val="both"/>
              <w:rPr>
                <w:sz w:val="24"/>
                <w:szCs w:val="24"/>
              </w:rPr>
            </w:pPr>
            <w:r w:rsidRPr="007C56FB">
              <w:rPr>
                <w:sz w:val="24"/>
                <w:szCs w:val="24"/>
              </w:rPr>
              <w:t>Gloves and face shield.</w:t>
            </w:r>
          </w:p>
        </w:tc>
      </w:tr>
    </w:tbl>
    <w:p w:rsidR="005C27DE" w:rsidRPr="007C56FB" w:rsidRDefault="005C27DE" w:rsidP="009C46C9">
      <w:pPr>
        <w:spacing w:line="20" w:lineRule="atLeast"/>
        <w:rPr>
          <w:sz w:val="24"/>
          <w:szCs w:val="24"/>
        </w:rPr>
      </w:pPr>
    </w:p>
    <w:p w:rsidR="005C27DE" w:rsidRPr="007C56FB" w:rsidRDefault="005C27DE" w:rsidP="009C46C9">
      <w:pPr>
        <w:spacing w:line="20" w:lineRule="atLeast"/>
        <w:rPr>
          <w:sz w:val="24"/>
          <w:szCs w:val="24"/>
        </w:rPr>
      </w:pPr>
      <w:r w:rsidRPr="007C56FB">
        <w:rPr>
          <w:b/>
          <w:sz w:val="24"/>
          <w:szCs w:val="24"/>
        </w:rPr>
        <w:t>EQUIPMENTS</w:t>
      </w:r>
      <w:r w:rsidRPr="007C56FB">
        <w:rPr>
          <w:sz w:val="24"/>
          <w:szCs w:val="24"/>
        </w:rPr>
        <w:t>.</w:t>
      </w:r>
    </w:p>
    <w:p w:rsidR="005C27DE" w:rsidRPr="007C56FB" w:rsidRDefault="00B95B05" w:rsidP="009C46C9">
      <w:pPr>
        <w:spacing w:line="20" w:lineRule="atLeast"/>
        <w:rPr>
          <w:sz w:val="24"/>
          <w:szCs w:val="24"/>
        </w:rPr>
      </w:pPr>
      <w:r w:rsidRPr="007C56FB">
        <w:rPr>
          <w:sz w:val="24"/>
          <w:szCs w:val="24"/>
        </w:rPr>
        <w:t xml:space="preserve"> </w:t>
      </w:r>
    </w:p>
    <w:p w:rsidR="00B95B05" w:rsidRPr="007C56FB" w:rsidRDefault="00B95B05" w:rsidP="009C46C9">
      <w:pPr>
        <w:pStyle w:val="ListParagraph"/>
        <w:spacing w:line="20" w:lineRule="atLeast"/>
        <w:jc w:val="center"/>
        <w:rPr>
          <w:rFonts w:cstheme="minorHAnsi"/>
          <w:sz w:val="24"/>
          <w:szCs w:val="24"/>
        </w:rPr>
      </w:pPr>
      <w:r w:rsidRPr="007C56FB">
        <w:rPr>
          <w:rFonts w:cstheme="minorHAnsi"/>
          <w:sz w:val="24"/>
          <w:szCs w:val="24"/>
        </w:rPr>
        <w:t>KIO3 + 5KI + 3H2SO4→ 3I2 + 3H2O + 3K2SO4</w:t>
      </w:r>
    </w:p>
    <w:p w:rsidR="00B95B05" w:rsidRPr="007C56FB" w:rsidRDefault="00B95B05" w:rsidP="009C46C9">
      <w:pPr>
        <w:spacing w:line="20" w:lineRule="atLeast"/>
        <w:rPr>
          <w:rFonts w:cstheme="minorHAnsi"/>
          <w:sz w:val="24"/>
          <w:szCs w:val="24"/>
        </w:rPr>
      </w:pPr>
      <w:r w:rsidRPr="007C56FB">
        <w:rPr>
          <w:sz w:val="24"/>
          <w:szCs w:val="24"/>
        </w:rPr>
        <w:t xml:space="preserve">In part B we calculated 0.009M of </w:t>
      </w:r>
      <w:r w:rsidRPr="007C56FB">
        <w:rPr>
          <w:rFonts w:cstheme="minorHAnsi"/>
          <w:sz w:val="24"/>
          <w:szCs w:val="24"/>
        </w:rPr>
        <w:t>KIO3</w:t>
      </w:r>
    </w:p>
    <w:p w:rsidR="00B95B05" w:rsidRPr="007C56FB" w:rsidRDefault="00B95B05" w:rsidP="009C46C9">
      <w:pPr>
        <w:spacing w:line="20" w:lineRule="atLeast"/>
        <w:rPr>
          <w:rFonts w:cstheme="minorHAnsi"/>
          <w:sz w:val="24"/>
          <w:szCs w:val="24"/>
        </w:rPr>
      </w:pPr>
      <w:r w:rsidRPr="007C56FB">
        <w:rPr>
          <w:rFonts w:cstheme="minorHAnsi"/>
          <w:sz w:val="24"/>
          <w:szCs w:val="24"/>
        </w:rPr>
        <w:t xml:space="preserve">But 2.5ml of 1M of H2SO4 was use working out for the moles  </w:t>
      </w:r>
    </w:p>
    <w:p w:rsidR="00B95B05" w:rsidRPr="007C56FB" w:rsidRDefault="00B95B05" w:rsidP="009C46C9">
      <w:pPr>
        <w:spacing w:line="20" w:lineRule="atLeast"/>
        <w:rPr>
          <w:rFonts w:cstheme="minorHAnsi"/>
          <w:sz w:val="24"/>
          <w:szCs w:val="24"/>
        </w:rPr>
      </w:pPr>
      <w:r w:rsidRPr="007C56FB">
        <w:rPr>
          <w:rFonts w:cstheme="minorHAnsi"/>
          <w:sz w:val="24"/>
          <w:szCs w:val="24"/>
        </w:rPr>
        <w:t xml:space="preserve">= 0.0025 moles </w:t>
      </w:r>
    </w:p>
    <w:p w:rsidR="00B95B05" w:rsidRPr="007C56FB" w:rsidRDefault="00B95B05" w:rsidP="009C46C9">
      <w:pPr>
        <w:spacing w:line="20" w:lineRule="atLeast"/>
        <w:rPr>
          <w:rFonts w:cstheme="minorHAnsi"/>
          <w:sz w:val="24"/>
          <w:szCs w:val="24"/>
        </w:rPr>
      </w:pPr>
      <w:r w:rsidRPr="007C56FB">
        <w:rPr>
          <w:rFonts w:cstheme="minorHAnsi"/>
          <w:sz w:val="24"/>
          <w:szCs w:val="24"/>
        </w:rPr>
        <w:lastRenderedPageBreak/>
        <w:t xml:space="preserve">Such that also 0.0025 moles of iodine will be </w:t>
      </w:r>
      <w:r w:rsidR="00C2762F" w:rsidRPr="007C56FB">
        <w:rPr>
          <w:rFonts w:cstheme="minorHAnsi"/>
          <w:sz w:val="24"/>
          <w:szCs w:val="24"/>
        </w:rPr>
        <w:t>produced, however using the part B answer 0.0027 moles will be produced the limiting reactant is the potassium iodide which affects the decomposition rate of iodine in the potassium iodate.</w:t>
      </w:r>
    </w:p>
    <w:p w:rsidR="00C2762F" w:rsidRPr="007C56FB" w:rsidRDefault="00C2762F" w:rsidP="009C46C9">
      <w:pPr>
        <w:pStyle w:val="ListParagraph"/>
        <w:spacing w:line="20" w:lineRule="atLeast"/>
        <w:jc w:val="center"/>
        <w:rPr>
          <w:rFonts w:cstheme="minorHAnsi"/>
          <w:sz w:val="24"/>
          <w:szCs w:val="24"/>
        </w:rPr>
      </w:pPr>
      <w:r w:rsidRPr="007C56FB">
        <w:rPr>
          <w:rFonts w:cstheme="minorHAnsi"/>
          <w:sz w:val="24"/>
          <w:szCs w:val="24"/>
        </w:rPr>
        <w:t>I</w:t>
      </w:r>
      <w:r w:rsidRPr="007C56FB">
        <w:rPr>
          <w:rFonts w:cstheme="minorHAnsi"/>
          <w:sz w:val="24"/>
          <w:szCs w:val="24"/>
          <w:vertAlign w:val="subscript"/>
        </w:rPr>
        <w:t>2</w:t>
      </w:r>
      <w:r w:rsidRPr="007C56FB">
        <w:rPr>
          <w:rFonts w:cstheme="minorHAnsi"/>
          <w:sz w:val="24"/>
          <w:szCs w:val="24"/>
        </w:rPr>
        <w:t xml:space="preserve"> + 2Na</w:t>
      </w:r>
      <w:r w:rsidRPr="007C56FB">
        <w:rPr>
          <w:rFonts w:cstheme="minorHAnsi"/>
          <w:sz w:val="24"/>
          <w:szCs w:val="24"/>
          <w:vertAlign w:val="subscript"/>
        </w:rPr>
        <w:t>2</w:t>
      </w:r>
      <w:r w:rsidRPr="007C56FB">
        <w:rPr>
          <w:rFonts w:cstheme="minorHAnsi"/>
          <w:sz w:val="24"/>
          <w:szCs w:val="24"/>
        </w:rPr>
        <w:t>S</w:t>
      </w:r>
      <w:r w:rsidRPr="007C56FB">
        <w:rPr>
          <w:rFonts w:cstheme="minorHAnsi"/>
          <w:sz w:val="24"/>
          <w:szCs w:val="24"/>
          <w:vertAlign w:val="subscript"/>
        </w:rPr>
        <w:t>2</w:t>
      </w:r>
      <w:r w:rsidRPr="007C56FB">
        <w:rPr>
          <w:rFonts w:cstheme="minorHAnsi"/>
          <w:sz w:val="24"/>
          <w:szCs w:val="24"/>
        </w:rPr>
        <w:t>O</w:t>
      </w:r>
      <w:r w:rsidRPr="007C56FB">
        <w:rPr>
          <w:rFonts w:cstheme="minorHAnsi"/>
          <w:sz w:val="24"/>
          <w:szCs w:val="24"/>
          <w:vertAlign w:val="subscript"/>
        </w:rPr>
        <w:t>3</w:t>
      </w:r>
      <w:r w:rsidRPr="007C56FB">
        <w:rPr>
          <w:rFonts w:cstheme="minorHAnsi"/>
          <w:sz w:val="24"/>
          <w:szCs w:val="24"/>
        </w:rPr>
        <w:t xml:space="preserve"> → 2NaI + Na</w:t>
      </w:r>
      <w:r w:rsidRPr="007C56FB">
        <w:rPr>
          <w:rFonts w:cstheme="minorHAnsi"/>
          <w:sz w:val="24"/>
          <w:szCs w:val="24"/>
          <w:vertAlign w:val="subscript"/>
        </w:rPr>
        <w:t>2</w:t>
      </w:r>
      <w:r w:rsidRPr="007C56FB">
        <w:rPr>
          <w:rFonts w:cstheme="minorHAnsi"/>
          <w:sz w:val="24"/>
          <w:szCs w:val="24"/>
        </w:rPr>
        <w:t>S</w:t>
      </w:r>
      <w:r w:rsidRPr="007C56FB">
        <w:rPr>
          <w:rFonts w:cstheme="minorHAnsi"/>
          <w:sz w:val="24"/>
          <w:szCs w:val="24"/>
          <w:vertAlign w:val="subscript"/>
        </w:rPr>
        <w:t>4</w:t>
      </w:r>
      <w:r w:rsidRPr="007C56FB">
        <w:rPr>
          <w:rFonts w:cstheme="minorHAnsi"/>
          <w:sz w:val="24"/>
          <w:szCs w:val="24"/>
        </w:rPr>
        <w:t>O</w:t>
      </w:r>
      <w:r w:rsidRPr="007C56FB">
        <w:rPr>
          <w:rFonts w:cstheme="minorHAnsi"/>
          <w:sz w:val="24"/>
          <w:szCs w:val="24"/>
          <w:vertAlign w:val="subscript"/>
        </w:rPr>
        <w:t>6</w:t>
      </w:r>
    </w:p>
    <w:p w:rsidR="00C2762F" w:rsidRPr="007C56FB" w:rsidRDefault="00C2762F" w:rsidP="009C46C9">
      <w:pPr>
        <w:spacing w:line="20" w:lineRule="atLeast"/>
        <w:rPr>
          <w:rFonts w:cstheme="minorHAnsi"/>
          <w:sz w:val="24"/>
          <w:szCs w:val="24"/>
        </w:rPr>
      </w:pPr>
      <w:r w:rsidRPr="007C56FB">
        <w:rPr>
          <w:rFonts w:cstheme="minorHAnsi"/>
          <w:sz w:val="24"/>
          <w:szCs w:val="24"/>
        </w:rPr>
        <w:t>From the previous step 0.0025 moles will be produced for 3 molecules of iodine gas, dividing by 3 to evaluate the amount for 1 molecule then 0.0008 moles</w:t>
      </w:r>
      <w:r w:rsidR="004A353B" w:rsidRPr="007C56FB">
        <w:rPr>
          <w:rFonts w:cstheme="minorHAnsi"/>
          <w:sz w:val="24"/>
          <w:szCs w:val="24"/>
        </w:rPr>
        <w:t>*2</w:t>
      </w:r>
      <w:r w:rsidRPr="007C56FB">
        <w:rPr>
          <w:rFonts w:cstheme="minorHAnsi"/>
          <w:sz w:val="24"/>
          <w:szCs w:val="24"/>
        </w:rPr>
        <w:t xml:space="preserve"> of sodium thiosulphate will be produced.</w:t>
      </w:r>
    </w:p>
    <w:p w:rsidR="004A353B" w:rsidRPr="007C56FB" w:rsidRDefault="004A353B" w:rsidP="009C46C9">
      <w:pPr>
        <w:spacing w:line="20" w:lineRule="atLeast"/>
        <w:rPr>
          <w:rFonts w:cstheme="minorHAnsi"/>
          <w:sz w:val="24"/>
          <w:szCs w:val="24"/>
        </w:rPr>
      </w:pPr>
      <w:r w:rsidRPr="007C56FB">
        <w:rPr>
          <w:rFonts w:cstheme="minorHAnsi"/>
          <w:sz w:val="24"/>
          <w:szCs w:val="24"/>
        </w:rPr>
        <w:t>Molarity of a solution is given by moles/per volume in liters</w:t>
      </w:r>
    </w:p>
    <w:p w:rsidR="004A353B" w:rsidRPr="007C56FB" w:rsidRDefault="004A353B" w:rsidP="009C46C9">
      <w:pPr>
        <w:spacing w:line="20" w:lineRule="atLeast"/>
        <w:rPr>
          <w:rFonts w:cstheme="minorHAnsi"/>
          <w:sz w:val="24"/>
          <w:szCs w:val="24"/>
        </w:rPr>
      </w:pPr>
      <w:r w:rsidRPr="007C56FB">
        <w:rPr>
          <w:rFonts w:cstheme="minorHAnsi"/>
          <w:sz w:val="24"/>
          <w:szCs w:val="24"/>
        </w:rPr>
        <w:t>= 0.0008×2/0.2427</w:t>
      </w:r>
    </w:p>
    <w:p w:rsidR="004A353B" w:rsidRPr="007C56FB" w:rsidRDefault="00046178" w:rsidP="009C46C9">
      <w:pPr>
        <w:spacing w:line="20" w:lineRule="atLeast"/>
        <w:rPr>
          <w:rFonts w:cstheme="minorHAnsi"/>
          <w:sz w:val="24"/>
          <w:szCs w:val="24"/>
        </w:rPr>
      </w:pPr>
      <w:r w:rsidRPr="007C56FB">
        <w:rPr>
          <w:rFonts w:cstheme="minorHAnsi"/>
          <w:sz w:val="24"/>
          <w:szCs w:val="24"/>
        </w:rPr>
        <w:t>= 0.0066</w:t>
      </w:r>
    </w:p>
    <w:p w:rsidR="00046178" w:rsidRPr="007C56FB" w:rsidRDefault="00046178" w:rsidP="009C46C9">
      <w:pPr>
        <w:spacing w:line="20" w:lineRule="atLeast"/>
        <w:rPr>
          <w:rFonts w:cstheme="minorHAnsi"/>
          <w:sz w:val="24"/>
          <w:szCs w:val="24"/>
        </w:rPr>
      </w:pPr>
    </w:p>
    <w:p w:rsidR="00B95B05" w:rsidRPr="007C56FB" w:rsidRDefault="00B95B05" w:rsidP="009C46C9">
      <w:pPr>
        <w:spacing w:line="20" w:lineRule="atLeast"/>
        <w:rPr>
          <w:b/>
          <w:sz w:val="24"/>
          <w:szCs w:val="24"/>
        </w:rPr>
      </w:pPr>
      <w:r w:rsidRPr="007C56FB">
        <w:rPr>
          <w:b/>
          <w:sz w:val="24"/>
          <w:szCs w:val="24"/>
        </w:rPr>
        <w:t>DISCUSSION.</w:t>
      </w:r>
    </w:p>
    <w:p w:rsidR="002C66C1" w:rsidRPr="007C56FB" w:rsidRDefault="00F35C38" w:rsidP="009C46C9">
      <w:pPr>
        <w:spacing w:line="20" w:lineRule="atLeast"/>
        <w:rPr>
          <w:sz w:val="24"/>
          <w:szCs w:val="24"/>
        </w:rPr>
      </w:pPr>
      <w:r w:rsidRPr="007C56FB">
        <w:rPr>
          <w:sz w:val="24"/>
          <w:szCs w:val="24"/>
        </w:rPr>
        <w:t>A solution of potassium iodate made was measured using a graduated measuring cylinder</w:t>
      </w:r>
      <w:r w:rsidR="00106CD8" w:rsidRPr="007C56FB">
        <w:rPr>
          <w:sz w:val="24"/>
          <w:szCs w:val="24"/>
        </w:rPr>
        <w:t xml:space="preserve"> up to 20.6 ml</w:t>
      </w:r>
      <w:r w:rsidRPr="007C56FB">
        <w:rPr>
          <w:sz w:val="24"/>
          <w:szCs w:val="24"/>
        </w:rPr>
        <w:t xml:space="preserve"> and was transferred to a conical </w:t>
      </w:r>
      <w:r w:rsidR="00106CD8" w:rsidRPr="007C56FB">
        <w:rPr>
          <w:sz w:val="24"/>
          <w:szCs w:val="24"/>
        </w:rPr>
        <w:t xml:space="preserve">flask. Potassium iodide solute of 0.5g was measured and added to the potassium iodate solution in the flask. The solution in the flask remained clear hence no observable color change was seen.2.5ml of 1molar strong sulphuric acid was measured using a measuring cylinder and added to the mixture and the color changed to dark brown. The mixture was titrated gently using the sodium thiosulphate solution in the burette observing the color change. The color changes from dark brown-orange- yellow, when the color is pale yellow, two </w:t>
      </w:r>
      <w:r w:rsidR="005C27DE" w:rsidRPr="007C56FB">
        <w:rPr>
          <w:sz w:val="24"/>
          <w:szCs w:val="24"/>
        </w:rPr>
        <w:t>starch drops 2</w:t>
      </w:r>
      <w:r w:rsidR="00106CD8" w:rsidRPr="007C56FB">
        <w:rPr>
          <w:sz w:val="24"/>
          <w:szCs w:val="24"/>
        </w:rPr>
        <w:t xml:space="preserve">ml are added and the solution turns dark </w:t>
      </w:r>
      <w:r w:rsidR="005C27DE" w:rsidRPr="007C56FB">
        <w:rPr>
          <w:sz w:val="24"/>
          <w:szCs w:val="24"/>
        </w:rPr>
        <w:t>blue, few</w:t>
      </w:r>
      <w:r w:rsidR="00106CD8" w:rsidRPr="007C56FB">
        <w:rPr>
          <w:sz w:val="24"/>
          <w:szCs w:val="24"/>
        </w:rPr>
        <w:t xml:space="preserve"> more drops are allowed </w:t>
      </w:r>
      <w:r w:rsidR="005C27DE" w:rsidRPr="007C56FB">
        <w:rPr>
          <w:sz w:val="24"/>
          <w:szCs w:val="24"/>
        </w:rPr>
        <w:t>led to the flask from the burette and a clear colorless solution is observed indicating that all the sulphate ions are fully neutralized.</w:t>
      </w:r>
    </w:p>
    <w:p w:rsidR="00046178" w:rsidRPr="007C56FB" w:rsidRDefault="00046178" w:rsidP="009C46C9">
      <w:pPr>
        <w:spacing w:line="20" w:lineRule="atLeast"/>
        <w:rPr>
          <w:sz w:val="24"/>
          <w:szCs w:val="24"/>
        </w:rPr>
      </w:pPr>
      <w:r w:rsidRPr="007C56FB">
        <w:rPr>
          <w:sz w:val="24"/>
          <w:szCs w:val="24"/>
        </w:rPr>
        <w:t>Burette is labelled from 50 mark up to the 0 mark where the actual reading is taken by deducting the observed reading from 50.For instance the initial burette reading before titration was 1 .35ml implying that the actual volume in the burette was 48.65ml.</w:t>
      </w:r>
    </w:p>
    <w:p w:rsidR="00046178" w:rsidRPr="007C56FB" w:rsidRDefault="00046178" w:rsidP="009C46C9">
      <w:pPr>
        <w:pStyle w:val="ListParagraph"/>
        <w:spacing w:line="20" w:lineRule="atLeast"/>
        <w:jc w:val="center"/>
        <w:rPr>
          <w:rFonts w:cstheme="minorHAnsi"/>
          <w:sz w:val="24"/>
          <w:szCs w:val="24"/>
        </w:rPr>
      </w:pPr>
      <w:r w:rsidRPr="007C56FB">
        <w:rPr>
          <w:rFonts w:cstheme="minorHAnsi"/>
          <w:sz w:val="24"/>
          <w:szCs w:val="24"/>
        </w:rPr>
        <w:t>KIO</w:t>
      </w:r>
      <w:r w:rsidRPr="007C56FB">
        <w:rPr>
          <w:rFonts w:cstheme="minorHAnsi"/>
          <w:sz w:val="24"/>
          <w:szCs w:val="24"/>
          <w:vertAlign w:val="subscript"/>
        </w:rPr>
        <w:t>3</w:t>
      </w:r>
      <w:r w:rsidRPr="007C56FB">
        <w:rPr>
          <w:rFonts w:cstheme="minorHAnsi"/>
          <w:sz w:val="24"/>
          <w:szCs w:val="24"/>
        </w:rPr>
        <w:t xml:space="preserve"> + 5KI + 3H</w:t>
      </w:r>
      <w:r w:rsidRPr="007C56FB">
        <w:rPr>
          <w:rFonts w:cstheme="minorHAnsi"/>
          <w:sz w:val="24"/>
          <w:szCs w:val="24"/>
          <w:vertAlign w:val="subscript"/>
        </w:rPr>
        <w:t>2</w:t>
      </w:r>
      <w:r w:rsidRPr="007C56FB">
        <w:rPr>
          <w:rFonts w:cstheme="minorHAnsi"/>
          <w:sz w:val="24"/>
          <w:szCs w:val="24"/>
        </w:rPr>
        <w:t>SO</w:t>
      </w:r>
      <w:r w:rsidRPr="007C56FB">
        <w:rPr>
          <w:rFonts w:cstheme="minorHAnsi"/>
          <w:sz w:val="24"/>
          <w:szCs w:val="24"/>
          <w:vertAlign w:val="subscript"/>
        </w:rPr>
        <w:t>4</w:t>
      </w:r>
      <w:r w:rsidRPr="007C56FB">
        <w:rPr>
          <w:rFonts w:cstheme="minorHAnsi"/>
          <w:sz w:val="24"/>
          <w:szCs w:val="24"/>
        </w:rPr>
        <w:t>→ 3I</w:t>
      </w:r>
      <w:r w:rsidRPr="007C56FB">
        <w:rPr>
          <w:rFonts w:cstheme="minorHAnsi"/>
          <w:sz w:val="24"/>
          <w:szCs w:val="24"/>
          <w:vertAlign w:val="subscript"/>
        </w:rPr>
        <w:t>2</w:t>
      </w:r>
      <w:r w:rsidRPr="007C56FB">
        <w:rPr>
          <w:rFonts w:cstheme="minorHAnsi"/>
          <w:sz w:val="24"/>
          <w:szCs w:val="24"/>
        </w:rPr>
        <w:t xml:space="preserve"> + 3H</w:t>
      </w:r>
      <w:r w:rsidRPr="007C56FB">
        <w:rPr>
          <w:rFonts w:cstheme="minorHAnsi"/>
          <w:sz w:val="24"/>
          <w:szCs w:val="24"/>
          <w:vertAlign w:val="subscript"/>
        </w:rPr>
        <w:t>2</w:t>
      </w:r>
      <w:r w:rsidRPr="007C56FB">
        <w:rPr>
          <w:rFonts w:cstheme="minorHAnsi"/>
          <w:sz w:val="24"/>
          <w:szCs w:val="24"/>
        </w:rPr>
        <w:t>O + 3K</w:t>
      </w:r>
      <w:r w:rsidRPr="007C56FB">
        <w:rPr>
          <w:rFonts w:cstheme="minorHAnsi"/>
          <w:sz w:val="24"/>
          <w:szCs w:val="24"/>
          <w:vertAlign w:val="subscript"/>
        </w:rPr>
        <w:t>2</w:t>
      </w:r>
      <w:r w:rsidRPr="007C56FB">
        <w:rPr>
          <w:rFonts w:cstheme="minorHAnsi"/>
          <w:sz w:val="24"/>
          <w:szCs w:val="24"/>
        </w:rPr>
        <w:t>SO</w:t>
      </w:r>
      <w:r w:rsidRPr="007C56FB">
        <w:rPr>
          <w:rFonts w:cstheme="minorHAnsi"/>
          <w:sz w:val="24"/>
          <w:szCs w:val="24"/>
          <w:vertAlign w:val="subscript"/>
        </w:rPr>
        <w:t>4</w:t>
      </w:r>
    </w:p>
    <w:tbl>
      <w:tblPr>
        <w:tblStyle w:val="TableGrid"/>
        <w:tblW w:w="0" w:type="auto"/>
        <w:tblLook w:val="04A0" w:firstRow="1" w:lastRow="0" w:firstColumn="1" w:lastColumn="0" w:noHBand="0" w:noVBand="1"/>
      </w:tblPr>
      <w:tblGrid>
        <w:gridCol w:w="1335"/>
        <w:gridCol w:w="1335"/>
        <w:gridCol w:w="1336"/>
        <w:gridCol w:w="1336"/>
        <w:gridCol w:w="1336"/>
        <w:gridCol w:w="1336"/>
      </w:tblGrid>
      <w:tr w:rsidR="000A7BDE" w:rsidRPr="007C56FB" w:rsidTr="000A7BDE">
        <w:tc>
          <w:tcPr>
            <w:tcW w:w="1335" w:type="dxa"/>
          </w:tcPr>
          <w:p w:rsidR="000A7BDE" w:rsidRPr="007C56FB" w:rsidRDefault="000A7BDE" w:rsidP="009C46C9">
            <w:pPr>
              <w:spacing w:line="20" w:lineRule="atLeast"/>
              <w:rPr>
                <w:rFonts w:cstheme="minorHAnsi"/>
                <w:sz w:val="24"/>
                <w:szCs w:val="24"/>
              </w:rPr>
            </w:pPr>
            <w:r w:rsidRPr="007C56FB">
              <w:rPr>
                <w:rFonts w:cstheme="minorHAnsi"/>
                <w:sz w:val="24"/>
                <w:szCs w:val="24"/>
              </w:rPr>
              <w:t>KIO3</w:t>
            </w:r>
          </w:p>
        </w:tc>
        <w:tc>
          <w:tcPr>
            <w:tcW w:w="1335" w:type="dxa"/>
          </w:tcPr>
          <w:p w:rsidR="000A7BDE" w:rsidRPr="007C56FB" w:rsidRDefault="000A7BDE" w:rsidP="009C46C9">
            <w:pPr>
              <w:spacing w:line="20" w:lineRule="atLeast"/>
              <w:rPr>
                <w:rFonts w:cstheme="minorHAnsi"/>
                <w:sz w:val="24"/>
                <w:szCs w:val="24"/>
              </w:rPr>
            </w:pPr>
            <w:r w:rsidRPr="007C56FB">
              <w:rPr>
                <w:rFonts w:cstheme="minorHAnsi"/>
                <w:sz w:val="24"/>
                <w:szCs w:val="24"/>
              </w:rPr>
              <w:t>KI</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H2SO4</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I2</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H2O</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K2SO4</w:t>
            </w:r>
          </w:p>
        </w:tc>
      </w:tr>
      <w:tr w:rsidR="000A7BDE" w:rsidRPr="007C56FB" w:rsidTr="000A7BDE">
        <w:tc>
          <w:tcPr>
            <w:tcW w:w="1335" w:type="dxa"/>
          </w:tcPr>
          <w:p w:rsidR="000A7BDE" w:rsidRPr="007C56FB" w:rsidRDefault="000A7BDE" w:rsidP="009C46C9">
            <w:pPr>
              <w:spacing w:line="20" w:lineRule="atLeast"/>
              <w:rPr>
                <w:rFonts w:cstheme="minorHAnsi"/>
                <w:sz w:val="24"/>
                <w:szCs w:val="24"/>
              </w:rPr>
            </w:pPr>
            <w:r w:rsidRPr="007C56FB">
              <w:rPr>
                <w:rFonts w:cstheme="minorHAnsi"/>
                <w:sz w:val="24"/>
                <w:szCs w:val="24"/>
              </w:rPr>
              <w:t>K+1</w:t>
            </w:r>
          </w:p>
        </w:tc>
        <w:tc>
          <w:tcPr>
            <w:tcW w:w="1335" w:type="dxa"/>
          </w:tcPr>
          <w:p w:rsidR="000A7BDE" w:rsidRPr="007C56FB" w:rsidRDefault="000A7BDE" w:rsidP="009C46C9">
            <w:pPr>
              <w:spacing w:line="20" w:lineRule="atLeast"/>
              <w:rPr>
                <w:rFonts w:cstheme="minorHAnsi"/>
                <w:sz w:val="24"/>
                <w:szCs w:val="24"/>
              </w:rPr>
            </w:pPr>
            <w:r w:rsidRPr="007C56FB">
              <w:rPr>
                <w:rFonts w:cstheme="minorHAnsi"/>
                <w:sz w:val="24"/>
                <w:szCs w:val="24"/>
              </w:rPr>
              <w:t>K+1</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H+1(2)</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I 0</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H +1</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K +1</w:t>
            </w:r>
          </w:p>
        </w:tc>
      </w:tr>
      <w:tr w:rsidR="000A7BDE" w:rsidRPr="007C56FB" w:rsidTr="000A7BDE">
        <w:tc>
          <w:tcPr>
            <w:tcW w:w="1335" w:type="dxa"/>
          </w:tcPr>
          <w:p w:rsidR="000A7BDE" w:rsidRPr="007C56FB" w:rsidRDefault="000A7BDE" w:rsidP="009C46C9">
            <w:pPr>
              <w:spacing w:line="20" w:lineRule="atLeast"/>
              <w:rPr>
                <w:rFonts w:cstheme="minorHAnsi"/>
                <w:sz w:val="24"/>
                <w:szCs w:val="24"/>
              </w:rPr>
            </w:pPr>
            <w:r w:rsidRPr="007C56FB">
              <w:rPr>
                <w:rFonts w:cstheme="minorHAnsi"/>
                <w:sz w:val="24"/>
                <w:szCs w:val="24"/>
              </w:rPr>
              <w:t>I+5</w:t>
            </w:r>
          </w:p>
        </w:tc>
        <w:tc>
          <w:tcPr>
            <w:tcW w:w="1335" w:type="dxa"/>
          </w:tcPr>
          <w:p w:rsidR="000A7BDE" w:rsidRPr="007C56FB" w:rsidRDefault="000A7BDE" w:rsidP="009C46C9">
            <w:pPr>
              <w:spacing w:line="20" w:lineRule="atLeast"/>
              <w:rPr>
                <w:rFonts w:cstheme="minorHAnsi"/>
                <w:sz w:val="24"/>
                <w:szCs w:val="24"/>
              </w:rPr>
            </w:pPr>
            <w:r w:rsidRPr="007C56FB">
              <w:rPr>
                <w:rFonts w:cstheme="minorHAnsi"/>
                <w:sz w:val="24"/>
                <w:szCs w:val="24"/>
              </w:rPr>
              <w:t>I -1</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S +4</w:t>
            </w:r>
          </w:p>
        </w:tc>
        <w:tc>
          <w:tcPr>
            <w:tcW w:w="1336" w:type="dxa"/>
          </w:tcPr>
          <w:p w:rsidR="000A7BDE" w:rsidRPr="007C56FB" w:rsidRDefault="000A7BDE" w:rsidP="009C46C9">
            <w:pPr>
              <w:spacing w:line="20" w:lineRule="atLeast"/>
              <w:rPr>
                <w:rFonts w:cstheme="minorHAnsi"/>
                <w:sz w:val="24"/>
                <w:szCs w:val="24"/>
              </w:rPr>
            </w:pP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O -2</w:t>
            </w: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S +6</w:t>
            </w:r>
          </w:p>
        </w:tc>
      </w:tr>
      <w:tr w:rsidR="000A7BDE" w:rsidRPr="007C56FB" w:rsidTr="000A7BDE">
        <w:tc>
          <w:tcPr>
            <w:tcW w:w="1335" w:type="dxa"/>
          </w:tcPr>
          <w:p w:rsidR="000A7BDE" w:rsidRPr="007C56FB" w:rsidRDefault="000A7BDE" w:rsidP="009C46C9">
            <w:pPr>
              <w:spacing w:line="20" w:lineRule="atLeast"/>
              <w:rPr>
                <w:rFonts w:cstheme="minorHAnsi"/>
                <w:sz w:val="24"/>
                <w:szCs w:val="24"/>
              </w:rPr>
            </w:pPr>
            <w:r w:rsidRPr="007C56FB">
              <w:rPr>
                <w:rFonts w:cstheme="minorHAnsi"/>
                <w:sz w:val="24"/>
                <w:szCs w:val="24"/>
              </w:rPr>
              <w:t>O -2(3)</w:t>
            </w:r>
          </w:p>
        </w:tc>
        <w:tc>
          <w:tcPr>
            <w:tcW w:w="1335" w:type="dxa"/>
          </w:tcPr>
          <w:p w:rsidR="000A7BDE" w:rsidRPr="007C56FB" w:rsidRDefault="000A7BDE" w:rsidP="009C46C9">
            <w:pPr>
              <w:spacing w:line="20" w:lineRule="atLeast"/>
              <w:rPr>
                <w:rFonts w:cstheme="minorHAnsi"/>
                <w:sz w:val="24"/>
                <w:szCs w:val="24"/>
              </w:rPr>
            </w:pP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O-2(4)</w:t>
            </w:r>
          </w:p>
        </w:tc>
        <w:tc>
          <w:tcPr>
            <w:tcW w:w="1336" w:type="dxa"/>
          </w:tcPr>
          <w:p w:rsidR="000A7BDE" w:rsidRPr="007C56FB" w:rsidRDefault="000A7BDE" w:rsidP="009C46C9">
            <w:pPr>
              <w:spacing w:line="20" w:lineRule="atLeast"/>
              <w:rPr>
                <w:rFonts w:cstheme="minorHAnsi"/>
                <w:sz w:val="24"/>
                <w:szCs w:val="24"/>
              </w:rPr>
            </w:pPr>
          </w:p>
        </w:tc>
        <w:tc>
          <w:tcPr>
            <w:tcW w:w="1336" w:type="dxa"/>
          </w:tcPr>
          <w:p w:rsidR="000A7BDE" w:rsidRPr="007C56FB" w:rsidRDefault="000A7BDE" w:rsidP="009C46C9">
            <w:pPr>
              <w:spacing w:line="20" w:lineRule="atLeast"/>
              <w:rPr>
                <w:rFonts w:cstheme="minorHAnsi"/>
                <w:sz w:val="24"/>
                <w:szCs w:val="24"/>
              </w:rPr>
            </w:pPr>
          </w:p>
        </w:tc>
        <w:tc>
          <w:tcPr>
            <w:tcW w:w="1336" w:type="dxa"/>
          </w:tcPr>
          <w:p w:rsidR="000A7BDE" w:rsidRPr="007C56FB" w:rsidRDefault="000A7BDE" w:rsidP="009C46C9">
            <w:pPr>
              <w:spacing w:line="20" w:lineRule="atLeast"/>
              <w:rPr>
                <w:rFonts w:cstheme="minorHAnsi"/>
                <w:sz w:val="24"/>
                <w:szCs w:val="24"/>
              </w:rPr>
            </w:pPr>
            <w:r w:rsidRPr="007C56FB">
              <w:rPr>
                <w:rFonts w:cstheme="minorHAnsi"/>
                <w:sz w:val="24"/>
                <w:szCs w:val="24"/>
              </w:rPr>
              <w:t>O -2(4)</w:t>
            </w:r>
          </w:p>
        </w:tc>
      </w:tr>
    </w:tbl>
    <w:p w:rsidR="006868D1" w:rsidRPr="007C56FB" w:rsidRDefault="006868D1" w:rsidP="009C46C9">
      <w:pPr>
        <w:spacing w:line="20" w:lineRule="atLeast"/>
        <w:rPr>
          <w:rFonts w:cstheme="minorHAnsi"/>
          <w:sz w:val="24"/>
          <w:szCs w:val="24"/>
        </w:rPr>
      </w:pPr>
    </w:p>
    <w:p w:rsidR="006868D1" w:rsidRPr="007C56FB" w:rsidRDefault="000A7BDE" w:rsidP="009C46C9">
      <w:pPr>
        <w:spacing w:line="20" w:lineRule="atLeast"/>
        <w:rPr>
          <w:rFonts w:cstheme="minorHAnsi"/>
          <w:sz w:val="24"/>
          <w:szCs w:val="24"/>
        </w:rPr>
      </w:pPr>
      <w:r w:rsidRPr="007C56FB">
        <w:rPr>
          <w:rFonts w:cstheme="minorHAnsi"/>
          <w:sz w:val="24"/>
          <w:szCs w:val="24"/>
        </w:rPr>
        <w:t xml:space="preserve"> There is a difference in molarity of sodium thiosulphate solution becau</w:t>
      </w:r>
      <w:r w:rsidR="007C56FB" w:rsidRPr="007C56FB">
        <w:rPr>
          <w:rFonts w:cstheme="minorHAnsi"/>
          <w:sz w:val="24"/>
          <w:szCs w:val="24"/>
        </w:rPr>
        <w:t xml:space="preserve">se of the  </w:t>
      </w:r>
      <w:r w:rsidRPr="007C56FB">
        <w:rPr>
          <w:rFonts w:cstheme="minorHAnsi"/>
          <w:sz w:val="24"/>
          <w:szCs w:val="24"/>
        </w:rPr>
        <w:t xml:space="preserve"> </w:t>
      </w:r>
    </w:p>
    <w:p w:rsidR="007C56FB" w:rsidRPr="007C56FB" w:rsidRDefault="007C56FB" w:rsidP="009C46C9">
      <w:pPr>
        <w:spacing w:line="20" w:lineRule="atLeast"/>
        <w:rPr>
          <w:sz w:val="24"/>
          <w:szCs w:val="24"/>
        </w:rPr>
      </w:pPr>
      <w:r w:rsidRPr="007C56FB">
        <w:rPr>
          <w:sz w:val="24"/>
          <w:szCs w:val="24"/>
        </w:rPr>
        <w:t>Thiosulplate</w:t>
      </w:r>
      <w:r w:rsidRPr="007C56FB">
        <w:rPr>
          <w:sz w:val="24"/>
          <w:szCs w:val="24"/>
        </w:rPr>
        <w:t xml:space="preserve"> decomposes into sulph</w:t>
      </w:r>
      <w:r w:rsidRPr="007C56FB">
        <w:rPr>
          <w:sz w:val="24"/>
          <w:szCs w:val="24"/>
        </w:rPr>
        <w:t xml:space="preserve">ur dioxide, elemental sulphur, and </w:t>
      </w:r>
      <w:r w:rsidRPr="007C56FB">
        <w:rPr>
          <w:sz w:val="24"/>
          <w:szCs w:val="24"/>
        </w:rPr>
        <w:t xml:space="preserve">water. Which gives a change into the molarity of the solution titrated with the sulphuric </w:t>
      </w:r>
      <w:proofErr w:type="gramStart"/>
      <w:r w:rsidRPr="007C56FB">
        <w:rPr>
          <w:sz w:val="24"/>
          <w:szCs w:val="24"/>
        </w:rPr>
        <w:t>acid.</w:t>
      </w:r>
      <w:proofErr w:type="gramEnd"/>
    </w:p>
    <w:p w:rsidR="007C56FB" w:rsidRPr="007C56FB" w:rsidRDefault="007C56FB" w:rsidP="009C46C9">
      <w:pPr>
        <w:spacing w:line="20" w:lineRule="atLeast"/>
        <w:rPr>
          <w:sz w:val="24"/>
          <w:szCs w:val="24"/>
        </w:rPr>
      </w:pPr>
      <w:r w:rsidRPr="007C56FB">
        <w:rPr>
          <w:sz w:val="24"/>
          <w:szCs w:val="24"/>
        </w:rPr>
        <w:t xml:space="preserve">Titration practical should be repeated several times to ensure accurate measures of the volume because titration uses a lot of estimation by use of drops in burette, pipette and other volume </w:t>
      </w:r>
      <w:r w:rsidRPr="007C56FB">
        <w:rPr>
          <w:sz w:val="24"/>
          <w:szCs w:val="24"/>
        </w:rPr>
        <w:lastRenderedPageBreak/>
        <w:t>measuring equipments. And also to ensure the required moles per solution are measured keen to avoid errors. Starch is used as an indicator for redox titration because starch binds with triiodide ion formed in the redox reaction of the excess iodine and potassium thiosulphate.</w:t>
      </w:r>
    </w:p>
    <w:p w:rsidR="007C56FB" w:rsidRPr="007C56FB" w:rsidRDefault="007C56FB" w:rsidP="009C46C9">
      <w:pPr>
        <w:spacing w:line="20" w:lineRule="atLeast"/>
        <w:rPr>
          <w:rFonts w:cstheme="minorHAnsi"/>
          <w:sz w:val="24"/>
          <w:szCs w:val="24"/>
        </w:rPr>
      </w:pPr>
    </w:p>
    <w:p w:rsidR="007C56FB" w:rsidRPr="007C56FB" w:rsidRDefault="007C56FB" w:rsidP="009C46C9">
      <w:pPr>
        <w:spacing w:line="20" w:lineRule="atLeast"/>
        <w:rPr>
          <w:rFonts w:cstheme="minorHAnsi"/>
          <w:sz w:val="24"/>
          <w:szCs w:val="24"/>
        </w:rPr>
      </w:pPr>
    </w:p>
    <w:sectPr w:rsidR="007C56FB" w:rsidRPr="007C56FB">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33A" w:rsidRDefault="00BB733A" w:rsidP="00E27813">
      <w:pPr>
        <w:spacing w:after="0" w:line="240" w:lineRule="auto"/>
      </w:pPr>
      <w:r>
        <w:separator/>
      </w:r>
    </w:p>
  </w:endnote>
  <w:endnote w:type="continuationSeparator" w:id="0">
    <w:p w:rsidR="00BB733A" w:rsidRDefault="00BB733A" w:rsidP="00E27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33A" w:rsidRDefault="00BB733A" w:rsidP="00E27813">
      <w:pPr>
        <w:spacing w:after="0" w:line="240" w:lineRule="auto"/>
      </w:pPr>
      <w:r>
        <w:separator/>
      </w:r>
    </w:p>
  </w:footnote>
  <w:footnote w:type="continuationSeparator" w:id="0">
    <w:p w:rsidR="00BB733A" w:rsidRDefault="00BB733A" w:rsidP="00E278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813" w:rsidRPr="00E27813" w:rsidRDefault="00E27813">
    <w:pPr>
      <w:pStyle w:val="Header"/>
      <w:rPr>
        <w:b/>
        <w:sz w:val="40"/>
      </w:rPr>
    </w:pPr>
    <w:r w:rsidRPr="00E27813">
      <w:rPr>
        <w:b/>
        <w:sz w:val="40"/>
      </w:rPr>
      <w:t>REDOX TITRATION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F61"/>
    <w:rsid w:val="00046178"/>
    <w:rsid w:val="000A7BDE"/>
    <w:rsid w:val="000D22B6"/>
    <w:rsid w:val="00106CD8"/>
    <w:rsid w:val="00197222"/>
    <w:rsid w:val="00263399"/>
    <w:rsid w:val="002C4513"/>
    <w:rsid w:val="002C66C1"/>
    <w:rsid w:val="002D6195"/>
    <w:rsid w:val="00440A16"/>
    <w:rsid w:val="0046675C"/>
    <w:rsid w:val="004A353B"/>
    <w:rsid w:val="005C27DE"/>
    <w:rsid w:val="00681190"/>
    <w:rsid w:val="006868D1"/>
    <w:rsid w:val="00754908"/>
    <w:rsid w:val="007C56FB"/>
    <w:rsid w:val="007E3F61"/>
    <w:rsid w:val="0088039F"/>
    <w:rsid w:val="008E3E04"/>
    <w:rsid w:val="009C46C9"/>
    <w:rsid w:val="00AB6231"/>
    <w:rsid w:val="00B95B05"/>
    <w:rsid w:val="00BB733A"/>
    <w:rsid w:val="00C2762F"/>
    <w:rsid w:val="00C45F52"/>
    <w:rsid w:val="00C7123E"/>
    <w:rsid w:val="00C72458"/>
    <w:rsid w:val="00D60EE8"/>
    <w:rsid w:val="00E27813"/>
    <w:rsid w:val="00E5318B"/>
    <w:rsid w:val="00F055E2"/>
    <w:rsid w:val="00F27EF7"/>
    <w:rsid w:val="00F35C38"/>
    <w:rsid w:val="00F64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87C675-5914-4111-8AFD-354C27C94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F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3F61"/>
    <w:pPr>
      <w:ind w:left="720"/>
      <w:contextualSpacing/>
    </w:pPr>
  </w:style>
  <w:style w:type="table" w:styleId="TableGrid">
    <w:name w:val="Table Grid"/>
    <w:basedOn w:val="TableNormal"/>
    <w:uiPriority w:val="39"/>
    <w:rsid w:val="007E3F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278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813"/>
  </w:style>
  <w:style w:type="paragraph" w:styleId="Footer">
    <w:name w:val="footer"/>
    <w:basedOn w:val="Normal"/>
    <w:link w:val="FooterChar"/>
    <w:uiPriority w:val="99"/>
    <w:unhideWhenUsed/>
    <w:rsid w:val="00E278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813"/>
  </w:style>
  <w:style w:type="character" w:styleId="PlaceholderText">
    <w:name w:val="Placeholder Text"/>
    <w:basedOn w:val="DefaultParagraphFont"/>
    <w:uiPriority w:val="99"/>
    <w:semiHidden/>
    <w:rsid w:val="00F055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2020-05-11T21:06:00Z</dcterms:created>
  <dcterms:modified xsi:type="dcterms:W3CDTF">2020-05-11T21:06:00Z</dcterms:modified>
</cp:coreProperties>
</file>